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C1658" w14:textId="77777777" w:rsidR="008C7EE5" w:rsidRDefault="008C7EE5">
      <w:pPr>
        <w:pStyle w:val="a3"/>
        <w:spacing w:before="3"/>
        <w:rPr>
          <w:rFonts w:ascii="Arial"/>
          <w:b/>
          <w:i/>
          <w:sz w:val="13"/>
        </w:rPr>
      </w:pPr>
    </w:p>
    <w:tbl>
      <w:tblPr>
        <w:tblStyle w:val="TableNormal"/>
        <w:tblW w:w="1612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245"/>
        <w:gridCol w:w="3543"/>
        <w:gridCol w:w="6060"/>
      </w:tblGrid>
      <w:tr w:rsidR="00087AAD" w14:paraId="65488D70" w14:textId="77777777" w:rsidTr="00A004AC">
        <w:trPr>
          <w:trHeight w:val="262"/>
        </w:trPr>
        <w:tc>
          <w:tcPr>
            <w:tcW w:w="16124" w:type="dxa"/>
            <w:gridSpan w:val="4"/>
          </w:tcPr>
          <w:p w14:paraId="1BD213A6" w14:textId="77777777" w:rsidR="00087AAD" w:rsidRPr="00087AAD" w:rsidRDefault="00087AAD" w:rsidP="00A8177B">
            <w:pPr>
              <w:pStyle w:val="TableParagraph"/>
              <w:ind w:left="286" w:right="7" w:hanging="219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СИГНАЛЫ ГРАЖДАНСКОЙ ОБОРОНЫ</w:t>
            </w:r>
          </w:p>
        </w:tc>
      </w:tr>
      <w:tr w:rsidR="00087AAD" w14:paraId="030793DE" w14:textId="77777777" w:rsidTr="007A103F">
        <w:trPr>
          <w:trHeight w:val="392"/>
        </w:trPr>
        <w:tc>
          <w:tcPr>
            <w:tcW w:w="1276" w:type="dxa"/>
          </w:tcPr>
          <w:p w14:paraId="2B66DC21" w14:textId="77777777" w:rsidR="00087AAD" w:rsidRDefault="00087AAD" w:rsidP="00087AAD">
            <w:pPr>
              <w:pStyle w:val="TableParagraph"/>
              <w:ind w:firstLine="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Сигналы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оповещения</w:t>
            </w:r>
          </w:p>
        </w:tc>
        <w:tc>
          <w:tcPr>
            <w:tcW w:w="5245" w:type="dxa"/>
          </w:tcPr>
          <w:p w14:paraId="24179AAF" w14:textId="77777777" w:rsidR="00087AAD" w:rsidRDefault="00262C22" w:rsidP="00087AA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СПОСОБЫ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ПОДАЧИ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СИГНАЛА</w:t>
            </w:r>
          </w:p>
        </w:tc>
        <w:tc>
          <w:tcPr>
            <w:tcW w:w="3543" w:type="dxa"/>
          </w:tcPr>
          <w:p w14:paraId="3895E3FF" w14:textId="77777777" w:rsidR="00087AAD" w:rsidRDefault="00262C22" w:rsidP="00087AAD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ЦЕЛЬ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ПОДАЧИ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СИГНАЛА</w:t>
            </w:r>
          </w:p>
        </w:tc>
        <w:tc>
          <w:tcPr>
            <w:tcW w:w="6060" w:type="dxa"/>
          </w:tcPr>
          <w:p w14:paraId="69587EDB" w14:textId="77777777" w:rsidR="00087AAD" w:rsidRDefault="00262C22" w:rsidP="00087AAD">
            <w:pPr>
              <w:pStyle w:val="TableParagraph"/>
              <w:ind w:left="286" w:right="7" w:hanging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ДЕЙСТВИЯ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НАСЕЛЕНИЯ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ПОЛУЧЕНИИ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СИГНАЛА</w:t>
            </w:r>
          </w:p>
        </w:tc>
      </w:tr>
      <w:tr w:rsidR="00087AAD" w14:paraId="44EA03B4" w14:textId="77777777" w:rsidTr="007A103F">
        <w:trPr>
          <w:trHeight w:val="834"/>
        </w:trPr>
        <w:tc>
          <w:tcPr>
            <w:tcW w:w="1276" w:type="dxa"/>
          </w:tcPr>
          <w:p w14:paraId="54C06C3C" w14:textId="77777777" w:rsidR="00087AAD" w:rsidRDefault="00087AAD" w:rsidP="00087AAD">
            <w:pPr>
              <w:pStyle w:val="TableParagraph"/>
              <w:ind w:hanging="1"/>
              <w:jc w:val="center"/>
              <w:rPr>
                <w:b/>
                <w:spacing w:val="-42"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Внимание </w:t>
            </w:r>
            <w:r>
              <w:rPr>
                <w:b/>
                <w:spacing w:val="-42"/>
                <w:sz w:val="18"/>
              </w:rPr>
              <w:t xml:space="preserve">  </w:t>
            </w:r>
          </w:p>
          <w:p w14:paraId="750529AA" w14:textId="77777777" w:rsidR="00087AAD" w:rsidRDefault="00087AAD" w:rsidP="00087AAD">
            <w:pPr>
              <w:pStyle w:val="TableParagraph"/>
              <w:ind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ВСЕМ!</w:t>
            </w:r>
          </w:p>
        </w:tc>
        <w:tc>
          <w:tcPr>
            <w:tcW w:w="5245" w:type="dxa"/>
          </w:tcPr>
          <w:p w14:paraId="621C56DE" w14:textId="77777777" w:rsidR="00087AAD" w:rsidRDefault="00087AAD" w:rsidP="00087AA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Звуковой сигнал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сирен,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гудков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звуковых </w:t>
            </w:r>
            <w:r>
              <w:rPr>
                <w:spacing w:val="-1"/>
                <w:sz w:val="18"/>
              </w:rPr>
              <w:t xml:space="preserve">средств </w:t>
            </w:r>
            <w:r>
              <w:rPr>
                <w:sz w:val="18"/>
              </w:rPr>
              <w:t>оповещения,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установленных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предприятиях</w:t>
            </w:r>
          </w:p>
        </w:tc>
        <w:tc>
          <w:tcPr>
            <w:tcW w:w="3543" w:type="dxa"/>
          </w:tcPr>
          <w:p w14:paraId="743D6314" w14:textId="77777777" w:rsidR="00087AAD" w:rsidRDefault="00087AAD" w:rsidP="00087AAD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привлечения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внимания персонала и населения о передаче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сигналов гражданской обороны и информировании 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авариях, катастрофах,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стихийных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бедствиях</w:t>
            </w:r>
          </w:p>
        </w:tc>
        <w:tc>
          <w:tcPr>
            <w:tcW w:w="6060" w:type="dxa"/>
          </w:tcPr>
          <w:p w14:paraId="720EEDB3" w14:textId="77777777" w:rsidR="00087AAD" w:rsidRDefault="00087AAD" w:rsidP="00E4778B">
            <w:pPr>
              <w:pStyle w:val="TableParagraph"/>
              <w:ind w:right="7" w:firstLine="3"/>
              <w:jc w:val="center"/>
              <w:rPr>
                <w:sz w:val="18"/>
              </w:rPr>
            </w:pPr>
            <w:r>
              <w:rPr>
                <w:sz w:val="18"/>
              </w:rPr>
              <w:t>Включить ВСЕ имеющиеся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 радио-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телекоммуникаций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прослушивания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42"/>
                <w:sz w:val="18"/>
              </w:rPr>
              <w:t xml:space="preserve"> </w:t>
            </w:r>
          </w:p>
          <w:p w14:paraId="41C1DA8C" w14:textId="77777777" w:rsidR="00087AAD" w:rsidRDefault="00087AAD" w:rsidP="00087AAD">
            <w:pPr>
              <w:pStyle w:val="TableParagraph"/>
              <w:ind w:left="286" w:right="7"/>
              <w:jc w:val="center"/>
              <w:rPr>
                <w:sz w:val="18"/>
              </w:rPr>
            </w:pPr>
          </w:p>
        </w:tc>
      </w:tr>
      <w:tr w:rsidR="00087AAD" w14:paraId="7E0CA487" w14:textId="77777777" w:rsidTr="007A103F">
        <w:trPr>
          <w:trHeight w:val="833"/>
        </w:trPr>
        <w:tc>
          <w:tcPr>
            <w:tcW w:w="1276" w:type="dxa"/>
          </w:tcPr>
          <w:p w14:paraId="609CD7DF" w14:textId="77777777" w:rsidR="00087AAD" w:rsidRDefault="00087AAD" w:rsidP="00087AAD">
            <w:pPr>
              <w:pStyle w:val="TableParagraph"/>
              <w:ind w:hanging="1"/>
              <w:jc w:val="center"/>
              <w:rPr>
                <w:b/>
                <w:spacing w:val="-1"/>
                <w:sz w:val="18"/>
              </w:rPr>
            </w:pPr>
            <w:r>
              <w:rPr>
                <w:b/>
                <w:spacing w:val="-1"/>
                <w:sz w:val="18"/>
              </w:rPr>
              <w:t>Воздушная</w:t>
            </w:r>
          </w:p>
          <w:p w14:paraId="7C126AC9" w14:textId="77777777" w:rsidR="00087AAD" w:rsidRDefault="00087AAD" w:rsidP="00087AAD">
            <w:pPr>
              <w:pStyle w:val="TableParagraph"/>
              <w:ind w:hanging="1"/>
              <w:jc w:val="center"/>
              <w:rPr>
                <w:b/>
                <w:sz w:val="18"/>
              </w:rPr>
            </w:pP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тревога</w:t>
            </w:r>
          </w:p>
        </w:tc>
        <w:tc>
          <w:tcPr>
            <w:tcW w:w="5245" w:type="dxa"/>
          </w:tcPr>
          <w:p w14:paraId="6997ACFC" w14:textId="77777777" w:rsidR="00087AAD" w:rsidRDefault="00087AAD" w:rsidP="00087AA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Объявление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радио-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телевизионным приемни</w:t>
            </w:r>
            <w:r w:rsidR="0021426B">
              <w:rPr>
                <w:sz w:val="18"/>
              </w:rPr>
              <w:t xml:space="preserve">кам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 о воздушной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минут непрерывно открытым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текстом: </w:t>
            </w:r>
            <w:r w:rsidRPr="00262C22">
              <w:rPr>
                <w:b/>
                <w:bCs/>
                <w:sz w:val="18"/>
              </w:rPr>
              <w:t>"ВНИМАНИЕ! ВОЗДУШНАЯ</w:t>
            </w:r>
            <w:r w:rsidRPr="00262C22">
              <w:rPr>
                <w:b/>
                <w:bCs/>
                <w:spacing w:val="-4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ТРЕВОГА!"</w:t>
            </w:r>
          </w:p>
          <w:p w14:paraId="7AD42512" w14:textId="77777777" w:rsidR="00087AAD" w:rsidRDefault="00087AAD" w:rsidP="00087AA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объяснение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 w:rsidR="00E840C1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действий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этому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</w:tc>
        <w:tc>
          <w:tcPr>
            <w:tcW w:w="3543" w:type="dxa"/>
          </w:tcPr>
          <w:p w14:paraId="379F2876" w14:textId="77777777" w:rsidR="00087AAD" w:rsidRDefault="00087AAD" w:rsidP="00087AAD">
            <w:pPr>
              <w:pStyle w:val="TableParagraph"/>
              <w:ind w:left="15" w:right="222" w:hanging="2"/>
              <w:jc w:val="center"/>
              <w:rPr>
                <w:sz w:val="18"/>
              </w:rPr>
            </w:pPr>
            <w:r>
              <w:rPr>
                <w:sz w:val="18"/>
              </w:rPr>
              <w:t>Для предупреждения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персонала и населения о</w:t>
            </w:r>
            <w:r w:rsidR="00E840C1">
              <w:rPr>
                <w:sz w:val="18"/>
              </w:rPr>
              <w:t xml:space="preserve">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непосредственно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возникшей</w:t>
            </w:r>
          </w:p>
          <w:p w14:paraId="6FE019B2" w14:textId="77777777" w:rsidR="00087AAD" w:rsidRDefault="00087AAD" w:rsidP="00087AAD">
            <w:pPr>
              <w:pStyle w:val="TableParagraph"/>
              <w:ind w:left="15" w:right="22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опасности </w:t>
            </w:r>
            <w:r>
              <w:rPr>
                <w:sz w:val="18"/>
              </w:rPr>
              <w:t>нападения</w:t>
            </w:r>
            <w:r w:rsidR="00E840C1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противника</w:t>
            </w:r>
          </w:p>
        </w:tc>
        <w:tc>
          <w:tcPr>
            <w:tcW w:w="6060" w:type="dxa"/>
          </w:tcPr>
          <w:p w14:paraId="0346B1E9" w14:textId="77777777" w:rsidR="00087AAD" w:rsidRDefault="00087AAD" w:rsidP="00087AAD">
            <w:pPr>
              <w:pStyle w:val="TableParagraph"/>
              <w:ind w:right="7" w:hanging="3"/>
              <w:jc w:val="center"/>
              <w:rPr>
                <w:sz w:val="18"/>
              </w:rPr>
            </w:pPr>
            <w:r>
              <w:rPr>
                <w:sz w:val="18"/>
              </w:rPr>
              <w:t>Отключить свет, воду. Взять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 индивидуальной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защиты, документы, запас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продуктов и воды. Быстро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занять места в укрытии.</w:t>
            </w:r>
          </w:p>
          <w:p w14:paraId="4A23EF04" w14:textId="77777777" w:rsidR="00087AAD" w:rsidRPr="00262C22" w:rsidRDefault="00087AAD" w:rsidP="00087AAD">
            <w:pPr>
              <w:pStyle w:val="TableParagraph"/>
              <w:ind w:right="7"/>
              <w:jc w:val="center"/>
              <w:rPr>
                <w:b/>
                <w:bCs/>
                <w:sz w:val="18"/>
              </w:rPr>
            </w:pPr>
            <w:r w:rsidRPr="00262C22">
              <w:rPr>
                <w:b/>
                <w:bCs/>
                <w:sz w:val="18"/>
              </w:rPr>
              <w:t>СОБЛЮДАТЬ СПОКОЙСТВИЕ И</w:t>
            </w:r>
            <w:r w:rsidRPr="00262C22">
              <w:rPr>
                <w:b/>
                <w:bCs/>
                <w:spacing w:val="-1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ПОРЯДОК!</w:t>
            </w:r>
          </w:p>
          <w:p w14:paraId="5F954F36" w14:textId="77777777" w:rsidR="00087AAD" w:rsidRDefault="00087AAD" w:rsidP="00087AAD">
            <w:pPr>
              <w:pStyle w:val="TableParagraph"/>
              <w:ind w:right="7" w:hanging="5"/>
              <w:jc w:val="center"/>
              <w:rPr>
                <w:sz w:val="18"/>
              </w:rPr>
            </w:pPr>
            <w:r>
              <w:rPr>
                <w:sz w:val="18"/>
              </w:rPr>
              <w:t>Находиться в убежище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следующего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сообщения</w:t>
            </w:r>
            <w:r>
              <w:rPr>
                <w:spacing w:val="-4"/>
                <w:sz w:val="18"/>
              </w:rPr>
              <w:t xml:space="preserve"> </w:t>
            </w:r>
          </w:p>
        </w:tc>
      </w:tr>
      <w:tr w:rsidR="00087AAD" w14:paraId="6F2CBF31" w14:textId="77777777" w:rsidTr="007A103F">
        <w:trPr>
          <w:trHeight w:val="648"/>
        </w:trPr>
        <w:tc>
          <w:tcPr>
            <w:tcW w:w="1276" w:type="dxa"/>
          </w:tcPr>
          <w:p w14:paraId="4610CE0C" w14:textId="77777777" w:rsidR="00087AAD" w:rsidRDefault="00087AAD" w:rsidP="00087AA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Отбой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воздушной</w:t>
            </w:r>
            <w:r>
              <w:rPr>
                <w:b/>
                <w:sz w:val="18"/>
              </w:rPr>
              <w:t xml:space="preserve"> тревоги</w:t>
            </w:r>
          </w:p>
        </w:tc>
        <w:tc>
          <w:tcPr>
            <w:tcW w:w="5245" w:type="dxa"/>
          </w:tcPr>
          <w:p w14:paraId="0DBD77B5" w14:textId="77777777" w:rsidR="00087AAD" w:rsidRDefault="00087AAD" w:rsidP="00087AAD">
            <w:pPr>
              <w:pStyle w:val="TableParagraph"/>
              <w:ind w:left="394" w:right="388"/>
              <w:jc w:val="center"/>
              <w:rPr>
                <w:sz w:val="18"/>
              </w:rPr>
            </w:pPr>
            <w:r>
              <w:rPr>
                <w:sz w:val="18"/>
              </w:rPr>
              <w:t>Объявление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радио-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телевизионным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приемникам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 об отбое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сигнала:</w:t>
            </w:r>
          </w:p>
          <w:p w14:paraId="38A609F6" w14:textId="77777777" w:rsidR="00087AAD" w:rsidRPr="00262C22" w:rsidRDefault="00087AAD" w:rsidP="00087AAD">
            <w:pPr>
              <w:pStyle w:val="TableParagraph"/>
              <w:ind w:left="208" w:right="194"/>
              <w:jc w:val="center"/>
              <w:rPr>
                <w:b/>
                <w:bCs/>
                <w:sz w:val="18"/>
              </w:rPr>
            </w:pPr>
            <w:r w:rsidRPr="00262C22">
              <w:rPr>
                <w:b/>
                <w:bCs/>
                <w:sz w:val="18"/>
              </w:rPr>
              <w:t>"ВНИМАНИЕ! ОТБОЙ</w:t>
            </w:r>
            <w:r w:rsidRPr="00262C22">
              <w:rPr>
                <w:b/>
                <w:bCs/>
                <w:spacing w:val="-10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ВОЗДУШНОЙ ТРЕВОГИ!"</w:t>
            </w:r>
          </w:p>
        </w:tc>
        <w:tc>
          <w:tcPr>
            <w:tcW w:w="3543" w:type="dxa"/>
          </w:tcPr>
          <w:p w14:paraId="54D8E67A" w14:textId="77777777" w:rsidR="00087AAD" w:rsidRDefault="00087AAD" w:rsidP="00E840C1">
            <w:pPr>
              <w:pStyle w:val="TableParagraph"/>
              <w:ind w:left="229" w:right="221"/>
              <w:jc w:val="center"/>
              <w:rPr>
                <w:sz w:val="18"/>
              </w:rPr>
            </w:pPr>
            <w:r>
              <w:rPr>
                <w:sz w:val="18"/>
              </w:rPr>
              <w:t>Разрешение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персоналу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 w:rsidR="0021426B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населению покинуть</w:t>
            </w:r>
            <w:r>
              <w:rPr>
                <w:spacing w:val="1"/>
                <w:sz w:val="18"/>
              </w:rPr>
              <w:t xml:space="preserve"> </w:t>
            </w:r>
            <w:r w:rsidR="00E840C1">
              <w:rPr>
                <w:sz w:val="18"/>
              </w:rPr>
              <w:t>укрытия</w:t>
            </w:r>
            <w:r>
              <w:rPr>
                <w:sz w:val="18"/>
              </w:rPr>
              <w:t>.</w:t>
            </w:r>
          </w:p>
        </w:tc>
        <w:tc>
          <w:tcPr>
            <w:tcW w:w="6060" w:type="dxa"/>
          </w:tcPr>
          <w:p w14:paraId="200EB46F" w14:textId="77777777" w:rsidR="00087AAD" w:rsidRDefault="00087AAD" w:rsidP="00087AAD">
            <w:pPr>
              <w:pStyle w:val="TableParagraph"/>
              <w:ind w:right="7"/>
              <w:jc w:val="center"/>
              <w:rPr>
                <w:sz w:val="18"/>
              </w:rPr>
            </w:pPr>
            <w:r>
              <w:rPr>
                <w:sz w:val="18"/>
              </w:rPr>
              <w:t>Взять с собой средства защиты, продукты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питания, воду и личные вещи.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Покинуть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укрытие. Продолжать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своих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обязанностей, прерванных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предыдущим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сигналом.</w:t>
            </w:r>
          </w:p>
        </w:tc>
      </w:tr>
      <w:tr w:rsidR="00087AAD" w14:paraId="5BE7F575" w14:textId="77777777" w:rsidTr="007A103F">
        <w:trPr>
          <w:trHeight w:val="1024"/>
        </w:trPr>
        <w:tc>
          <w:tcPr>
            <w:tcW w:w="1276" w:type="dxa"/>
          </w:tcPr>
          <w:p w14:paraId="22AFB5D6" w14:textId="77777777" w:rsidR="00087AAD" w:rsidRDefault="00087AAD" w:rsidP="00087AA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Радиационная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опасность</w:t>
            </w:r>
          </w:p>
        </w:tc>
        <w:tc>
          <w:tcPr>
            <w:tcW w:w="5245" w:type="dxa"/>
          </w:tcPr>
          <w:p w14:paraId="49DF901C" w14:textId="77777777" w:rsidR="00087AAD" w:rsidRDefault="00087AAD" w:rsidP="00087AA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Объявление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радио-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телевизионным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приемника</w:t>
            </w:r>
            <w:r w:rsidR="0021426B">
              <w:rPr>
                <w:sz w:val="18"/>
              </w:rPr>
              <w:t xml:space="preserve">м </w:t>
            </w:r>
            <w:r>
              <w:rPr>
                <w:sz w:val="18"/>
              </w:rPr>
              <w:t>информации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 угрозе радиоактивного заражения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минут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непрерывно открытым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текстом</w:t>
            </w:r>
            <w:r w:rsidRPr="00262C22">
              <w:rPr>
                <w:b/>
                <w:bCs/>
                <w:sz w:val="18"/>
              </w:rPr>
              <w:t>: "ВНИМАНИЕ! РАДИАЦИОННАЯ ОПАСНОСТЬ!"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объяснени</w:t>
            </w:r>
            <w:r w:rsidR="00D12547">
              <w:rPr>
                <w:sz w:val="18"/>
              </w:rPr>
              <w:t xml:space="preserve">е </w:t>
            </w:r>
            <w:r>
              <w:rPr>
                <w:sz w:val="18"/>
              </w:rPr>
              <w:t>кратких действий по этому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сигналу.</w:t>
            </w:r>
          </w:p>
        </w:tc>
        <w:tc>
          <w:tcPr>
            <w:tcW w:w="3543" w:type="dxa"/>
          </w:tcPr>
          <w:p w14:paraId="20A852F2" w14:textId="77777777" w:rsidR="00087AAD" w:rsidRDefault="00087AAD" w:rsidP="00087AAD">
            <w:pPr>
              <w:pStyle w:val="TableParagraph"/>
              <w:ind w:left="153" w:right="147"/>
              <w:jc w:val="center"/>
              <w:rPr>
                <w:sz w:val="18"/>
              </w:rPr>
            </w:pPr>
            <w:r>
              <w:rPr>
                <w:sz w:val="18"/>
              </w:rPr>
              <w:t>Для предупреждения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персонала и населения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радиоактивном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заражении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местности. Принятие мер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 него.</w:t>
            </w:r>
          </w:p>
        </w:tc>
        <w:tc>
          <w:tcPr>
            <w:tcW w:w="6060" w:type="dxa"/>
          </w:tcPr>
          <w:p w14:paraId="7482E068" w14:textId="77777777" w:rsidR="00087AAD" w:rsidRDefault="00087AAD" w:rsidP="00087AAD">
            <w:pPr>
              <w:pStyle w:val="TableParagraph"/>
              <w:ind w:left="-2" w:hanging="5"/>
              <w:jc w:val="center"/>
              <w:rPr>
                <w:sz w:val="18"/>
              </w:rPr>
            </w:pPr>
            <w:r>
              <w:rPr>
                <w:sz w:val="18"/>
              </w:rPr>
              <w:t>Немедленно надеть средства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защиты органов дыхания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(противогазы, респираторы,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ватно-марлевые повязки и т.п.), взять подготовленный запас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питания,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воды, документы и уйти в укрытие, находиться там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 поступления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Радио-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1"/>
                <w:sz w:val="18"/>
              </w:rPr>
              <w:t xml:space="preserve">телевизионные </w:t>
            </w:r>
            <w:r>
              <w:rPr>
                <w:sz w:val="18"/>
              </w:rPr>
              <w:t xml:space="preserve">приемники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включенными.</w:t>
            </w:r>
          </w:p>
        </w:tc>
      </w:tr>
      <w:tr w:rsidR="00087AAD" w14:paraId="52B4135A" w14:textId="77777777" w:rsidTr="007A103F">
        <w:trPr>
          <w:trHeight w:val="1123"/>
        </w:trPr>
        <w:tc>
          <w:tcPr>
            <w:tcW w:w="1276" w:type="dxa"/>
          </w:tcPr>
          <w:p w14:paraId="6CC0771F" w14:textId="77777777" w:rsidR="00087AAD" w:rsidRDefault="00087AAD" w:rsidP="00087AAD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Химическая 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тревога</w:t>
            </w:r>
          </w:p>
        </w:tc>
        <w:tc>
          <w:tcPr>
            <w:tcW w:w="5245" w:type="dxa"/>
          </w:tcPr>
          <w:p w14:paraId="2EA6D680" w14:textId="77777777" w:rsidR="00087AAD" w:rsidRDefault="00087AAD" w:rsidP="00087AAD">
            <w:pPr>
              <w:pStyle w:val="TableParagraph"/>
              <w:ind w:left="394" w:right="388"/>
              <w:jc w:val="center"/>
              <w:rPr>
                <w:sz w:val="18"/>
              </w:rPr>
            </w:pPr>
            <w:r>
              <w:rPr>
                <w:sz w:val="18"/>
              </w:rPr>
              <w:t>Объявление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радио-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телевизионным приемникам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информации об угрозе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химического заражения,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минут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непрерывн</w:t>
            </w:r>
            <w:r w:rsidR="00E840C1">
              <w:rPr>
                <w:sz w:val="18"/>
              </w:rPr>
              <w:t xml:space="preserve">о </w:t>
            </w:r>
            <w:r>
              <w:rPr>
                <w:sz w:val="18"/>
              </w:rPr>
              <w:t>открытым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текстом:</w:t>
            </w:r>
          </w:p>
          <w:p w14:paraId="517FB840" w14:textId="77777777" w:rsidR="00087AAD" w:rsidRDefault="00087AAD" w:rsidP="00087AAD">
            <w:pPr>
              <w:pStyle w:val="TableParagraph"/>
              <w:ind w:left="208" w:right="194"/>
              <w:jc w:val="center"/>
              <w:rPr>
                <w:sz w:val="18"/>
              </w:rPr>
            </w:pPr>
            <w:r w:rsidRPr="00262C22">
              <w:rPr>
                <w:b/>
                <w:bCs/>
                <w:sz w:val="18"/>
              </w:rPr>
              <w:t xml:space="preserve">"ВНИМАНИЕ! </w:t>
            </w:r>
            <w:r w:rsidRPr="00262C22">
              <w:rPr>
                <w:b/>
                <w:bCs/>
                <w:spacing w:val="-1"/>
                <w:sz w:val="18"/>
              </w:rPr>
              <w:t xml:space="preserve">ХИМИЧЕСКАЯ </w:t>
            </w:r>
            <w:r w:rsidRPr="00262C22">
              <w:rPr>
                <w:b/>
                <w:bCs/>
                <w:spacing w:val="-42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ТРЕВОГА!"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объяснение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действий по этому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сигналу.</w:t>
            </w:r>
          </w:p>
        </w:tc>
        <w:tc>
          <w:tcPr>
            <w:tcW w:w="3543" w:type="dxa"/>
          </w:tcPr>
          <w:p w14:paraId="2BCC6198" w14:textId="77777777" w:rsidR="00087AAD" w:rsidRDefault="00087AAD" w:rsidP="00087AAD">
            <w:pPr>
              <w:pStyle w:val="TableParagraph"/>
              <w:ind w:left="233" w:right="221" w:hanging="6"/>
              <w:jc w:val="center"/>
              <w:rPr>
                <w:sz w:val="18"/>
              </w:rPr>
            </w:pPr>
            <w:r>
              <w:rPr>
                <w:sz w:val="18"/>
              </w:rPr>
              <w:t>Для предупреждения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персонала и населения</w:t>
            </w:r>
            <w:r w:rsidR="00E4778B">
              <w:rPr>
                <w:sz w:val="18"/>
              </w:rPr>
              <w:t xml:space="preserve"> о </w:t>
            </w:r>
            <w:r>
              <w:rPr>
                <w:sz w:val="18"/>
              </w:rPr>
              <w:t>химическом заражении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местности и защите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отравляющих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веществ.</w:t>
            </w:r>
          </w:p>
          <w:p w14:paraId="5AC8BEBD" w14:textId="77777777" w:rsidR="00087AAD" w:rsidRDefault="00087AAD" w:rsidP="00087AAD">
            <w:pPr>
              <w:pStyle w:val="TableParagraph"/>
              <w:ind w:left="318" w:right="309"/>
              <w:jc w:val="center"/>
              <w:rPr>
                <w:sz w:val="18"/>
              </w:rPr>
            </w:pPr>
            <w:r>
              <w:rPr>
                <w:sz w:val="18"/>
              </w:rPr>
              <w:t>Принятие мер защиты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 них.</w:t>
            </w:r>
          </w:p>
        </w:tc>
        <w:tc>
          <w:tcPr>
            <w:tcW w:w="6060" w:type="dxa"/>
          </w:tcPr>
          <w:p w14:paraId="624A2D2D" w14:textId="77777777" w:rsidR="00087AAD" w:rsidRDefault="00087AAD" w:rsidP="00087AAD">
            <w:pPr>
              <w:pStyle w:val="TableParagraph"/>
              <w:ind w:right="7" w:hanging="3"/>
              <w:jc w:val="center"/>
              <w:rPr>
                <w:sz w:val="18"/>
              </w:rPr>
            </w:pPr>
            <w:r>
              <w:rPr>
                <w:sz w:val="18"/>
              </w:rPr>
              <w:t>Надеть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противогазы (если имеется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защитную одежду). Плотно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закрыть все окна и двери, убыть в убежище.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такового поблизости нет, закрыть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окна, двери, вентиляцию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 оставаться в помещении 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сигнала:</w:t>
            </w:r>
            <w:r>
              <w:rPr>
                <w:spacing w:val="-1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"ОТБОЙ ХИМИЧЕСКОЙ</w:t>
            </w:r>
            <w:r w:rsidRPr="00262C22">
              <w:rPr>
                <w:b/>
                <w:bCs/>
                <w:spacing w:val="-4"/>
                <w:sz w:val="18"/>
              </w:rPr>
              <w:t xml:space="preserve"> </w:t>
            </w:r>
            <w:r w:rsidRPr="00262C22">
              <w:rPr>
                <w:b/>
                <w:bCs/>
                <w:sz w:val="18"/>
              </w:rPr>
              <w:t>ТРЕВОГИ!"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 других команд,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этом,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приемники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отключать. Находясь на открытой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надеть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противогаз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укрыться в ближайшем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убежище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помещении.</w:t>
            </w:r>
          </w:p>
        </w:tc>
      </w:tr>
    </w:tbl>
    <w:p w14:paraId="61575523" w14:textId="77777777" w:rsidR="008C7EE5" w:rsidRDefault="008C7EE5">
      <w:pPr>
        <w:spacing w:line="307" w:lineRule="auto"/>
        <w:rPr>
          <w:sz w:val="18"/>
        </w:rPr>
      </w:pPr>
    </w:p>
    <w:tbl>
      <w:tblPr>
        <w:tblStyle w:val="a5"/>
        <w:tblW w:w="16126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2"/>
        <w:gridCol w:w="7904"/>
      </w:tblGrid>
      <w:tr w:rsidR="007A103F" w:rsidRPr="008D7896" w14:paraId="729D4DFF" w14:textId="77777777" w:rsidTr="00F179C3">
        <w:trPr>
          <w:trHeight w:val="273"/>
          <w:tblHeader/>
        </w:trPr>
        <w:tc>
          <w:tcPr>
            <w:tcW w:w="16126" w:type="dxa"/>
            <w:gridSpan w:val="2"/>
          </w:tcPr>
          <w:p w14:paraId="6E69F9B4" w14:textId="77777777" w:rsidR="007A103F" w:rsidRPr="00380B8B" w:rsidRDefault="007A103F" w:rsidP="00A70F29">
            <w:pPr>
              <w:jc w:val="center"/>
              <w:rPr>
                <w:b/>
                <w:bCs/>
                <w:sz w:val="24"/>
                <w:szCs w:val="24"/>
              </w:rPr>
            </w:pPr>
            <w:r w:rsidRPr="00380B8B">
              <w:rPr>
                <w:b/>
                <w:bCs/>
                <w:sz w:val="20"/>
                <w:szCs w:val="20"/>
              </w:rPr>
              <w:t>ПЕРЕЧЕНЬ ЗАГЛУБЛЕННЫХ ПОМЕЩЕНИЙ ШАРАНГСКОГО ОКРУГА</w:t>
            </w:r>
            <w:r w:rsidR="00D12547" w:rsidRPr="00380B8B">
              <w:rPr>
                <w:b/>
                <w:bCs/>
                <w:sz w:val="20"/>
                <w:szCs w:val="20"/>
              </w:rPr>
              <w:t xml:space="preserve"> (СРЕДСТВА КОЛЛЕКТИВНОЙ ЗАЩИТЫ НАСЕЛЕНИЯ)</w:t>
            </w:r>
          </w:p>
        </w:tc>
      </w:tr>
      <w:tr w:rsidR="007A103F" w:rsidRPr="008D7896" w14:paraId="3E45BC3D" w14:textId="77777777" w:rsidTr="00F179C3">
        <w:trPr>
          <w:trHeight w:val="273"/>
          <w:tblHeader/>
        </w:trPr>
        <w:tc>
          <w:tcPr>
            <w:tcW w:w="8222" w:type="dxa"/>
          </w:tcPr>
          <w:p w14:paraId="17C62726" w14:textId="77777777" w:rsidR="007A103F" w:rsidRPr="007A103F" w:rsidRDefault="007A103F" w:rsidP="007A103F">
            <w:pPr>
              <w:jc w:val="center"/>
              <w:rPr>
                <w:b/>
                <w:bCs/>
                <w:sz w:val="24"/>
                <w:szCs w:val="24"/>
              </w:rPr>
            </w:pPr>
            <w:r w:rsidRPr="007A103F">
              <w:rPr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904" w:type="dxa"/>
          </w:tcPr>
          <w:p w14:paraId="27D8ABDB" w14:textId="77777777" w:rsidR="007A103F" w:rsidRPr="007A103F" w:rsidRDefault="007A103F" w:rsidP="007A103F">
            <w:pPr>
              <w:jc w:val="center"/>
              <w:rPr>
                <w:b/>
                <w:bCs/>
                <w:sz w:val="24"/>
                <w:szCs w:val="24"/>
              </w:rPr>
            </w:pPr>
            <w:r w:rsidRPr="007A103F">
              <w:rPr>
                <w:b/>
                <w:bCs/>
                <w:sz w:val="24"/>
                <w:szCs w:val="24"/>
              </w:rPr>
              <w:t>Адрес месторасположения</w:t>
            </w:r>
          </w:p>
        </w:tc>
      </w:tr>
      <w:tr w:rsidR="007A103F" w:rsidRPr="008D7896" w14:paraId="3E64A945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1453352C" w14:textId="77777777" w:rsidR="007A103F" w:rsidRPr="00857473" w:rsidRDefault="007A103F" w:rsidP="007A103F">
            <w:pPr>
              <w:jc w:val="center"/>
            </w:pPr>
            <w:r w:rsidRPr="00857473">
              <w:t>ГПНО «НОФ» АПТЕКА № 24</w:t>
            </w:r>
          </w:p>
        </w:tc>
        <w:tc>
          <w:tcPr>
            <w:tcW w:w="7904" w:type="dxa"/>
            <w:vAlign w:val="center"/>
          </w:tcPr>
          <w:p w14:paraId="572B97A0" w14:textId="77777777" w:rsidR="007A103F" w:rsidRPr="00857473" w:rsidRDefault="007A103F" w:rsidP="007A103F">
            <w:pPr>
              <w:jc w:val="center"/>
            </w:pPr>
            <w:r w:rsidRPr="00857473">
              <w:t>р.п. Шаранга, ул. Мягчилова, д. 2</w:t>
            </w:r>
          </w:p>
        </w:tc>
      </w:tr>
      <w:tr w:rsidR="008830E3" w:rsidRPr="008D7896" w14:paraId="05C2CF05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36BE953B" w14:textId="77777777" w:rsidR="008830E3" w:rsidRPr="00CC7387" w:rsidRDefault="008830E3" w:rsidP="008830E3">
            <w:pPr>
              <w:jc w:val="center"/>
              <w:rPr>
                <w:color w:val="000000"/>
                <w:sz w:val="24"/>
                <w:szCs w:val="24"/>
              </w:rPr>
            </w:pPr>
            <w:r w:rsidRPr="00CC7387">
              <w:rPr>
                <w:color w:val="000000"/>
                <w:sz w:val="24"/>
                <w:szCs w:val="24"/>
              </w:rPr>
              <w:t xml:space="preserve">Администрация Шарангского муниципального </w:t>
            </w:r>
            <w:r>
              <w:rPr>
                <w:color w:val="000000"/>
                <w:sz w:val="24"/>
                <w:szCs w:val="24"/>
              </w:rPr>
              <w:t>округа</w:t>
            </w:r>
          </w:p>
        </w:tc>
        <w:tc>
          <w:tcPr>
            <w:tcW w:w="7904" w:type="dxa"/>
            <w:vAlign w:val="center"/>
          </w:tcPr>
          <w:p w14:paraId="486FD81E" w14:textId="77777777" w:rsidR="008830E3" w:rsidRPr="00CC7387" w:rsidRDefault="008830E3" w:rsidP="008830E3">
            <w:pPr>
              <w:jc w:val="center"/>
              <w:rPr>
                <w:color w:val="000000"/>
                <w:sz w:val="24"/>
                <w:szCs w:val="24"/>
              </w:rPr>
            </w:pPr>
            <w:r w:rsidRPr="00CC7387">
              <w:rPr>
                <w:sz w:val="24"/>
                <w:szCs w:val="24"/>
              </w:rPr>
              <w:t>р.п. Шаранга,</w:t>
            </w:r>
            <w:r>
              <w:rPr>
                <w:sz w:val="24"/>
                <w:szCs w:val="24"/>
              </w:rPr>
              <w:t xml:space="preserve"> </w:t>
            </w:r>
            <w:r w:rsidRPr="00CC7387">
              <w:rPr>
                <w:color w:val="000000"/>
                <w:sz w:val="24"/>
                <w:szCs w:val="24"/>
              </w:rPr>
              <w:t>ул</w:t>
            </w:r>
            <w:r>
              <w:rPr>
                <w:color w:val="000000"/>
                <w:sz w:val="24"/>
                <w:szCs w:val="24"/>
              </w:rPr>
              <w:t>.</w:t>
            </w:r>
            <w:r w:rsidRPr="00CC7387">
              <w:rPr>
                <w:color w:val="000000"/>
                <w:sz w:val="24"/>
                <w:szCs w:val="24"/>
              </w:rPr>
              <w:t xml:space="preserve"> Свободы</w:t>
            </w:r>
            <w:r>
              <w:rPr>
                <w:color w:val="000000"/>
                <w:sz w:val="24"/>
                <w:szCs w:val="24"/>
              </w:rPr>
              <w:t>, д.2</w:t>
            </w:r>
          </w:p>
        </w:tc>
      </w:tr>
      <w:tr w:rsidR="008830E3" w:rsidRPr="008D7896" w14:paraId="41FAC2A1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1D8C974F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МБУ ДО Шарангская ДШИ</w:t>
            </w:r>
          </w:p>
        </w:tc>
        <w:tc>
          <w:tcPr>
            <w:tcW w:w="7904" w:type="dxa"/>
            <w:vAlign w:val="center"/>
          </w:tcPr>
          <w:p w14:paraId="359576C9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t xml:space="preserve">р.п. Шаранга, </w:t>
            </w:r>
            <w:r w:rsidRPr="00857473">
              <w:rPr>
                <w:color w:val="000000"/>
              </w:rPr>
              <w:t>ул. Большевиков, д. 22</w:t>
            </w:r>
          </w:p>
        </w:tc>
      </w:tr>
      <w:tr w:rsidR="008830E3" w:rsidRPr="008D7896" w14:paraId="04C6B727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4C096A83" w14:textId="4A10B12E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ГБУЗ НО «</w:t>
            </w:r>
            <w:r w:rsidR="00B21D2F">
              <w:rPr>
                <w:color w:val="000000"/>
              </w:rPr>
              <w:t xml:space="preserve">Северный ММЦ» </w:t>
            </w:r>
            <w:r w:rsidRPr="00857473">
              <w:rPr>
                <w:color w:val="000000"/>
              </w:rPr>
              <w:t>Шарангская РБ</w:t>
            </w:r>
          </w:p>
        </w:tc>
        <w:tc>
          <w:tcPr>
            <w:tcW w:w="7904" w:type="dxa"/>
            <w:vAlign w:val="center"/>
          </w:tcPr>
          <w:p w14:paraId="2047FD22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t xml:space="preserve">р.п. Шаранга, </w:t>
            </w:r>
            <w:r w:rsidRPr="00857473">
              <w:rPr>
                <w:color w:val="000000"/>
              </w:rPr>
              <w:t>ул. Медицинская, д. 1</w:t>
            </w:r>
          </w:p>
        </w:tc>
      </w:tr>
      <w:tr w:rsidR="008830E3" w:rsidRPr="008D7896" w14:paraId="0C4E1A08" w14:textId="77777777" w:rsidTr="00F179C3">
        <w:trPr>
          <w:trHeight w:val="179"/>
        </w:trPr>
        <w:tc>
          <w:tcPr>
            <w:tcW w:w="8222" w:type="dxa"/>
            <w:vAlign w:val="center"/>
          </w:tcPr>
          <w:p w14:paraId="566D16AD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ГБУ «ЦСОГПВИИ Шарангского муниципального округа»</w:t>
            </w:r>
          </w:p>
        </w:tc>
        <w:tc>
          <w:tcPr>
            <w:tcW w:w="7904" w:type="dxa"/>
            <w:vAlign w:val="center"/>
          </w:tcPr>
          <w:p w14:paraId="320BDDF0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t xml:space="preserve">р.п. Шаранга, </w:t>
            </w:r>
            <w:r w:rsidRPr="00857473">
              <w:rPr>
                <w:color w:val="000000"/>
              </w:rPr>
              <w:t xml:space="preserve">ул. Ленина, д. 6 </w:t>
            </w:r>
          </w:p>
        </w:tc>
      </w:tr>
      <w:tr w:rsidR="008830E3" w:rsidRPr="008D7896" w14:paraId="5FCE35BC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2B495037" w14:textId="7D6A12F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МБОУ Шарангская СШ</w:t>
            </w:r>
          </w:p>
        </w:tc>
        <w:tc>
          <w:tcPr>
            <w:tcW w:w="7904" w:type="dxa"/>
            <w:vAlign w:val="center"/>
          </w:tcPr>
          <w:p w14:paraId="3697275F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t xml:space="preserve">р.п. Шаранга, </w:t>
            </w:r>
            <w:r w:rsidRPr="00857473">
              <w:rPr>
                <w:color w:val="000000"/>
              </w:rPr>
              <w:t xml:space="preserve">ул. Ленина, д. 34 </w:t>
            </w:r>
          </w:p>
        </w:tc>
      </w:tr>
      <w:tr w:rsidR="008830E3" w:rsidRPr="008D7896" w14:paraId="6E3C42ED" w14:textId="77777777" w:rsidTr="001F2141">
        <w:trPr>
          <w:trHeight w:val="201"/>
        </w:trPr>
        <w:tc>
          <w:tcPr>
            <w:tcW w:w="8222" w:type="dxa"/>
            <w:vAlign w:val="center"/>
          </w:tcPr>
          <w:p w14:paraId="04F05F6B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Уренский почтамт УФПС Нижегородской области - филиала ФГУП «Почта России»</w:t>
            </w:r>
          </w:p>
        </w:tc>
        <w:tc>
          <w:tcPr>
            <w:tcW w:w="7904" w:type="dxa"/>
            <w:vAlign w:val="center"/>
          </w:tcPr>
          <w:p w14:paraId="1489317D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р.п. Шаранга, ул. Свободы, д. 22</w:t>
            </w:r>
          </w:p>
        </w:tc>
      </w:tr>
      <w:tr w:rsidR="008830E3" w:rsidRPr="008D7896" w14:paraId="42423218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18E078FC" w14:textId="2519C7BF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МБДОУ д</w:t>
            </w:r>
            <w:r w:rsidR="00B21D2F">
              <w:rPr>
                <w:color w:val="000000"/>
              </w:rPr>
              <w:t>етский сад</w:t>
            </w:r>
            <w:bookmarkStart w:id="0" w:name="_GoBack"/>
            <w:bookmarkEnd w:id="0"/>
            <w:r w:rsidRPr="00857473">
              <w:rPr>
                <w:color w:val="000000"/>
              </w:rPr>
              <w:t xml:space="preserve"> «Акварель»</w:t>
            </w:r>
          </w:p>
        </w:tc>
        <w:tc>
          <w:tcPr>
            <w:tcW w:w="7904" w:type="dxa"/>
            <w:vAlign w:val="center"/>
          </w:tcPr>
          <w:p w14:paraId="768E0AD3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р.п. Шаранга, ул. Производственная, д. 26</w:t>
            </w:r>
          </w:p>
        </w:tc>
      </w:tr>
      <w:tr w:rsidR="008830E3" w:rsidRPr="008D7896" w14:paraId="6F77B3B6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00889CDD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МБОУ Черномужская ООШ</w:t>
            </w:r>
          </w:p>
        </w:tc>
        <w:tc>
          <w:tcPr>
            <w:tcW w:w="7904" w:type="dxa"/>
            <w:vAlign w:val="center"/>
          </w:tcPr>
          <w:p w14:paraId="13F66B1B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д. Черномуж, ул. Советская, д. 11</w:t>
            </w:r>
          </w:p>
        </w:tc>
      </w:tr>
      <w:tr w:rsidR="008830E3" w:rsidRPr="008D7896" w14:paraId="27D2E32C" w14:textId="77777777" w:rsidTr="00F179C3">
        <w:trPr>
          <w:trHeight w:val="289"/>
        </w:trPr>
        <w:tc>
          <w:tcPr>
            <w:tcW w:w="8222" w:type="dxa"/>
            <w:vAlign w:val="center"/>
          </w:tcPr>
          <w:p w14:paraId="5E364EB4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МБДОУ детский сад «Рябинка»</w:t>
            </w:r>
          </w:p>
        </w:tc>
        <w:tc>
          <w:tcPr>
            <w:tcW w:w="7904" w:type="dxa"/>
            <w:vAlign w:val="center"/>
          </w:tcPr>
          <w:p w14:paraId="6476421B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с. Большое Устинское, ул. Набережная, д. 2</w:t>
            </w:r>
          </w:p>
        </w:tc>
      </w:tr>
      <w:tr w:rsidR="008830E3" w:rsidRPr="008D7896" w14:paraId="14DA0360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6061CEE6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Большеустинский СДК</w:t>
            </w:r>
          </w:p>
        </w:tc>
        <w:tc>
          <w:tcPr>
            <w:tcW w:w="7904" w:type="dxa"/>
            <w:vAlign w:val="center"/>
          </w:tcPr>
          <w:p w14:paraId="234B2513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с. Большое Устинское, ул. Набережная, д. 1а</w:t>
            </w:r>
          </w:p>
        </w:tc>
      </w:tr>
      <w:tr w:rsidR="008830E3" w:rsidRPr="008D7896" w14:paraId="772F06B7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0AC03991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МБОУ Кушнурская СОШ</w:t>
            </w:r>
          </w:p>
        </w:tc>
        <w:tc>
          <w:tcPr>
            <w:tcW w:w="7904" w:type="dxa"/>
            <w:vAlign w:val="center"/>
          </w:tcPr>
          <w:p w14:paraId="0B6D324A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с. Кушнур, ул. Центральная, д. 37</w:t>
            </w:r>
          </w:p>
        </w:tc>
      </w:tr>
      <w:tr w:rsidR="008830E3" w:rsidRPr="008D7896" w14:paraId="38DF82F2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62217F68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Поздеевский СДК</w:t>
            </w:r>
          </w:p>
        </w:tc>
        <w:tc>
          <w:tcPr>
            <w:tcW w:w="7904" w:type="dxa"/>
            <w:vAlign w:val="center"/>
          </w:tcPr>
          <w:p w14:paraId="3A21AC65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д. Поздеево, д. 67</w:t>
            </w:r>
          </w:p>
        </w:tc>
      </w:tr>
      <w:tr w:rsidR="008830E3" w:rsidRPr="008D7896" w14:paraId="0B3C6272" w14:textId="77777777" w:rsidTr="00F179C3">
        <w:trPr>
          <w:trHeight w:val="273"/>
        </w:trPr>
        <w:tc>
          <w:tcPr>
            <w:tcW w:w="8222" w:type="dxa"/>
            <w:vAlign w:val="center"/>
          </w:tcPr>
          <w:p w14:paraId="71AF5919" w14:textId="77777777" w:rsidR="008830E3" w:rsidRPr="00857473" w:rsidRDefault="008830E3" w:rsidP="008830E3">
            <w:pPr>
              <w:jc w:val="center"/>
              <w:rPr>
                <w:color w:val="000000"/>
                <w:highlight w:val="yellow"/>
              </w:rPr>
            </w:pPr>
            <w:r w:rsidRPr="00857473">
              <w:rPr>
                <w:color w:val="000000"/>
              </w:rPr>
              <w:t>Старорудкинский СДК</w:t>
            </w:r>
          </w:p>
        </w:tc>
        <w:tc>
          <w:tcPr>
            <w:tcW w:w="7904" w:type="dxa"/>
            <w:vAlign w:val="center"/>
          </w:tcPr>
          <w:p w14:paraId="6EFA1674" w14:textId="77777777" w:rsidR="008830E3" w:rsidRPr="00857473" w:rsidRDefault="008830E3" w:rsidP="008830E3">
            <w:pPr>
              <w:jc w:val="center"/>
              <w:rPr>
                <w:color w:val="000000"/>
                <w:highlight w:val="yellow"/>
              </w:rPr>
            </w:pPr>
            <w:r w:rsidRPr="00857473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857473">
              <w:rPr>
                <w:color w:val="000000"/>
              </w:rPr>
              <w:t>Старая Рудка, ул. Первомайская, д. 1а</w:t>
            </w:r>
          </w:p>
        </w:tc>
      </w:tr>
      <w:tr w:rsidR="008830E3" w:rsidRPr="008D7896" w14:paraId="0CC70CE4" w14:textId="77777777" w:rsidTr="00F179C3">
        <w:trPr>
          <w:trHeight w:val="313"/>
        </w:trPr>
        <w:tc>
          <w:tcPr>
            <w:tcW w:w="8222" w:type="dxa"/>
            <w:vAlign w:val="center"/>
          </w:tcPr>
          <w:p w14:paraId="26995E19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Большерудкинский СДК</w:t>
            </w:r>
          </w:p>
        </w:tc>
        <w:tc>
          <w:tcPr>
            <w:tcW w:w="7904" w:type="dxa"/>
            <w:vAlign w:val="center"/>
          </w:tcPr>
          <w:p w14:paraId="64BB9EC6" w14:textId="77777777" w:rsidR="008830E3" w:rsidRPr="00857473" w:rsidRDefault="008830E3" w:rsidP="008830E3">
            <w:pPr>
              <w:jc w:val="center"/>
              <w:rPr>
                <w:color w:val="000000"/>
              </w:rPr>
            </w:pPr>
            <w:r w:rsidRPr="00857473">
              <w:rPr>
                <w:color w:val="000000"/>
              </w:rPr>
              <w:t>с. Большая Рудка, ул. Советская, д. 9б</w:t>
            </w:r>
          </w:p>
        </w:tc>
      </w:tr>
      <w:tr w:rsidR="008830E3" w:rsidRPr="008D7896" w14:paraId="60A1EF39" w14:textId="77777777" w:rsidTr="00F179C3">
        <w:trPr>
          <w:trHeight w:val="313"/>
        </w:trPr>
        <w:tc>
          <w:tcPr>
            <w:tcW w:w="16126" w:type="dxa"/>
            <w:gridSpan w:val="2"/>
            <w:vAlign w:val="center"/>
          </w:tcPr>
          <w:p w14:paraId="4B463D13" w14:textId="77777777" w:rsidR="008830E3" w:rsidRPr="00F179C3" w:rsidRDefault="008830E3" w:rsidP="008830E3">
            <w:pPr>
              <w:shd w:val="clear" w:color="auto" w:fill="FFFFFF"/>
              <w:jc w:val="center"/>
              <w:rPr>
                <w:color w:val="212121"/>
                <w:sz w:val="20"/>
                <w:szCs w:val="20"/>
              </w:rPr>
            </w:pPr>
            <w:r w:rsidRPr="00F179C3">
              <w:rPr>
                <w:color w:val="212121"/>
                <w:sz w:val="20"/>
                <w:szCs w:val="20"/>
              </w:rPr>
              <w:t xml:space="preserve">ТАКЖЕ ДЛЯ </w:t>
            </w:r>
            <w:r>
              <w:rPr>
                <w:color w:val="212121"/>
                <w:sz w:val="20"/>
                <w:szCs w:val="20"/>
              </w:rPr>
              <w:t>УКРЫТИЯ</w:t>
            </w:r>
            <w:r w:rsidRPr="00F179C3">
              <w:rPr>
                <w:color w:val="212121"/>
                <w:sz w:val="20"/>
                <w:szCs w:val="20"/>
              </w:rPr>
              <w:t xml:space="preserve"> МОЖНО ИСПОЛЬЗОВАТЬ ЛЮБОЕ ПОДПОЛЬЕ ИЛИ ПОГРЕБ, ИМЕЮЩИЕСЯ ПОД ЧАСТНЫМИ ИЛИ МНОГОКВАРТИРНЫМИ ДОМАМИ.</w:t>
            </w:r>
          </w:p>
        </w:tc>
      </w:tr>
    </w:tbl>
    <w:p w14:paraId="3F633812" w14:textId="77777777" w:rsidR="00E72430" w:rsidRDefault="00E72430">
      <w:pPr>
        <w:spacing w:line="307" w:lineRule="auto"/>
        <w:rPr>
          <w:sz w:val="18"/>
        </w:rPr>
      </w:pPr>
    </w:p>
    <w:p w14:paraId="5C6AE6A0" w14:textId="77777777" w:rsidR="006C1ED8" w:rsidRDefault="006C1ED8">
      <w:pPr>
        <w:spacing w:line="307" w:lineRule="auto"/>
        <w:rPr>
          <w:sz w:val="18"/>
        </w:rPr>
      </w:pPr>
    </w:p>
    <w:p w14:paraId="0C1E6B09" w14:textId="77777777" w:rsidR="005C1AD7" w:rsidRDefault="005C1AD7">
      <w:pPr>
        <w:spacing w:line="307" w:lineRule="auto"/>
        <w:rPr>
          <w:sz w:val="18"/>
        </w:rPr>
        <w:sectPr w:rsidR="005C1AD7" w:rsidSect="007F3C1B">
          <w:headerReference w:type="default" r:id="rId7"/>
          <w:pgSz w:w="16840" w:h="11910" w:orient="landscape"/>
          <w:pgMar w:top="280" w:right="851" w:bottom="280" w:left="280" w:header="284" w:footer="720" w:gutter="0"/>
          <w:cols w:space="720"/>
          <w:docGrid w:linePitch="299"/>
        </w:sectPr>
      </w:pPr>
    </w:p>
    <w:p w14:paraId="05FCE2C2" w14:textId="77777777" w:rsidR="005C1AD7" w:rsidRPr="00DE03DF" w:rsidRDefault="006826E6" w:rsidP="006826E6">
      <w:pPr>
        <w:spacing w:line="307" w:lineRule="auto"/>
        <w:jc w:val="center"/>
        <w:rPr>
          <w:b/>
          <w:bCs/>
          <w:szCs w:val="28"/>
        </w:rPr>
      </w:pPr>
      <w:r w:rsidRPr="00DE03DF">
        <w:rPr>
          <w:b/>
          <w:bCs/>
          <w:szCs w:val="28"/>
        </w:rPr>
        <w:t>ХАРАКТЕРИСТИКА ШАРАНГСКОГО МУНИЦИПАЛЬНОГО ОКРУГА</w:t>
      </w:r>
    </w:p>
    <w:p w14:paraId="5193DF94" w14:textId="77777777" w:rsidR="005C1AD7" w:rsidRPr="006826E6" w:rsidRDefault="005C1AD7" w:rsidP="005C1AD7">
      <w:pPr>
        <w:ind w:firstLine="567"/>
        <w:jc w:val="both"/>
        <w:rPr>
          <w:bCs/>
          <w:szCs w:val="20"/>
          <w:lang w:eastAsia="ru-RU"/>
        </w:rPr>
      </w:pPr>
      <w:r w:rsidRPr="006826E6">
        <w:t xml:space="preserve">Округ расположен на значительном удалении от </w:t>
      </w:r>
      <w:r w:rsidRPr="007F7AAA">
        <w:rPr>
          <w:b/>
          <w:bCs/>
        </w:rPr>
        <w:t>точек возможного применения предполагаемым противником современных средств поражения</w:t>
      </w:r>
      <w:r w:rsidRPr="006826E6">
        <w:t xml:space="preserve">. </w:t>
      </w:r>
      <w:r w:rsidRPr="006826E6">
        <w:rPr>
          <w:bCs/>
        </w:rPr>
        <w:t xml:space="preserve">Округ не попадает в зоны воздействия вторичных поражающих факторов. </w:t>
      </w:r>
      <w:r w:rsidRPr="006826E6">
        <w:t xml:space="preserve">Территории близлежащих муниципальных образований </w:t>
      </w:r>
      <w:r w:rsidRPr="00DE03DF">
        <w:rPr>
          <w:b/>
          <w:bCs/>
        </w:rPr>
        <w:t>не отнесены</w:t>
      </w:r>
      <w:r w:rsidRPr="006826E6">
        <w:t xml:space="preserve"> к группам по гражданской обороне. </w:t>
      </w:r>
    </w:p>
    <w:p w14:paraId="30F505F6" w14:textId="77777777" w:rsidR="005C1AD7" w:rsidRPr="006826E6" w:rsidRDefault="005C1AD7" w:rsidP="005C1AD7">
      <w:pPr>
        <w:ind w:firstLine="567"/>
        <w:jc w:val="both"/>
        <w:rPr>
          <w:b/>
          <w:i/>
          <w:iCs/>
          <w:szCs w:val="20"/>
          <w:lang w:eastAsia="ru-RU"/>
        </w:rPr>
      </w:pPr>
      <w:r w:rsidRPr="006826E6">
        <w:rPr>
          <w:bCs/>
          <w:szCs w:val="20"/>
          <w:lang w:eastAsia="ru-RU"/>
        </w:rPr>
        <w:t xml:space="preserve">Непосредственное применение противником </w:t>
      </w:r>
      <w:bookmarkStart w:id="1" w:name="_Hlk57154956"/>
      <w:r w:rsidRPr="00777E56">
        <w:rPr>
          <w:b/>
          <w:szCs w:val="20"/>
          <w:lang w:eastAsia="ru-RU"/>
        </w:rPr>
        <w:t>современных средств поражения</w:t>
      </w:r>
      <w:bookmarkEnd w:id="1"/>
      <w:r w:rsidRPr="006826E6">
        <w:rPr>
          <w:bCs/>
          <w:szCs w:val="20"/>
          <w:lang w:eastAsia="ru-RU"/>
        </w:rPr>
        <w:t xml:space="preserve"> по территории округа </w:t>
      </w:r>
      <w:r w:rsidRPr="007F7AAA">
        <w:rPr>
          <w:b/>
          <w:szCs w:val="20"/>
          <w:lang w:eastAsia="ru-RU"/>
        </w:rPr>
        <w:t>не ожидается</w:t>
      </w:r>
      <w:r w:rsidRPr="006826E6">
        <w:rPr>
          <w:bCs/>
          <w:szCs w:val="20"/>
          <w:lang w:eastAsia="ru-RU"/>
        </w:rPr>
        <w:t>, разрушение зданий и сооружений не прогнозируется. На территории отсутствуют высотные здания и сооружения.</w:t>
      </w:r>
    </w:p>
    <w:p w14:paraId="42F27600" w14:textId="77777777" w:rsidR="005C1AD7" w:rsidRPr="006826E6" w:rsidRDefault="005C1AD7" w:rsidP="005C1AD7">
      <w:pPr>
        <w:ind w:firstLine="567"/>
        <w:jc w:val="both"/>
        <w:rPr>
          <w:bCs/>
          <w:szCs w:val="20"/>
          <w:lang w:eastAsia="ru-RU"/>
        </w:rPr>
      </w:pPr>
      <w:r w:rsidRPr="00777E56">
        <w:rPr>
          <w:b/>
          <w:iCs/>
          <w:szCs w:val="20"/>
          <w:lang w:eastAsia="ru-RU"/>
        </w:rPr>
        <w:t>Опасные</w:t>
      </w:r>
      <w:r w:rsidRPr="006826E6">
        <w:rPr>
          <w:bCs/>
          <w:iCs/>
          <w:szCs w:val="20"/>
          <w:lang w:eastAsia="ru-RU"/>
        </w:rPr>
        <w:t xml:space="preserve"> производственные объекты, гидротехнические сооружения высокой опасности, ядерные, радиационные, химические объекты на территории </w:t>
      </w:r>
      <w:r w:rsidRPr="006826E6">
        <w:rPr>
          <w:bCs/>
          <w:szCs w:val="20"/>
          <w:lang w:eastAsia="ru-RU"/>
        </w:rPr>
        <w:t xml:space="preserve">Шарангского муниципального округа </w:t>
      </w:r>
      <w:r w:rsidRPr="00777E56">
        <w:rPr>
          <w:b/>
          <w:szCs w:val="20"/>
          <w:lang w:eastAsia="ru-RU"/>
        </w:rPr>
        <w:t>отсутствуют</w:t>
      </w:r>
      <w:r w:rsidRPr="006826E6">
        <w:rPr>
          <w:bCs/>
          <w:szCs w:val="20"/>
          <w:lang w:eastAsia="ru-RU"/>
        </w:rPr>
        <w:t>.</w:t>
      </w:r>
      <w:r w:rsidR="007B5A67">
        <w:rPr>
          <w:bCs/>
          <w:szCs w:val="20"/>
          <w:lang w:eastAsia="ru-RU"/>
        </w:rPr>
        <w:t xml:space="preserve"> В связи с этим </w:t>
      </w:r>
      <w:r w:rsidR="007301D6" w:rsidRPr="007301D6">
        <w:rPr>
          <w:bCs/>
          <w:szCs w:val="20"/>
          <w:lang w:eastAsia="ru-RU"/>
        </w:rPr>
        <w:t>з</w:t>
      </w:r>
      <w:r w:rsidR="007B5A67" w:rsidRPr="007301D6">
        <w:rPr>
          <w:bCs/>
          <w:szCs w:val="16"/>
        </w:rPr>
        <w:t>апасы средств индивидуальной защиты</w:t>
      </w:r>
      <w:r w:rsidR="007B5A67">
        <w:rPr>
          <w:b/>
          <w:bCs/>
          <w:szCs w:val="16"/>
        </w:rPr>
        <w:t xml:space="preserve"> не создаются</w:t>
      </w:r>
      <w:r w:rsidR="007301D6">
        <w:rPr>
          <w:b/>
          <w:bCs/>
          <w:szCs w:val="16"/>
        </w:rPr>
        <w:t>.</w:t>
      </w:r>
    </w:p>
    <w:p w14:paraId="6AA5AA5A" w14:textId="77777777" w:rsidR="005C1AD7" w:rsidRPr="006826E6" w:rsidRDefault="005C1AD7" w:rsidP="005C1AD7">
      <w:pPr>
        <w:ind w:firstLine="567"/>
        <w:jc w:val="both"/>
        <w:rPr>
          <w:bCs/>
          <w:szCs w:val="20"/>
          <w:lang w:eastAsia="ru-RU"/>
        </w:rPr>
      </w:pPr>
      <w:r w:rsidRPr="006826E6">
        <w:rPr>
          <w:bCs/>
          <w:szCs w:val="20"/>
          <w:lang w:eastAsia="ru-RU"/>
        </w:rPr>
        <w:t xml:space="preserve">Шарангский муниципальный округ в </w:t>
      </w:r>
      <w:r w:rsidRPr="00777E56">
        <w:rPr>
          <w:b/>
          <w:szCs w:val="20"/>
          <w:lang w:eastAsia="ru-RU"/>
        </w:rPr>
        <w:t>зоны распространения</w:t>
      </w:r>
      <w:r w:rsidRPr="006826E6">
        <w:rPr>
          <w:bCs/>
          <w:szCs w:val="20"/>
          <w:lang w:eastAsia="ru-RU"/>
        </w:rPr>
        <w:t xml:space="preserve"> радиоактивного загрязнения, химического и биологического заражения </w:t>
      </w:r>
      <w:r w:rsidRPr="00777E56">
        <w:rPr>
          <w:b/>
          <w:szCs w:val="20"/>
          <w:lang w:eastAsia="ru-RU"/>
        </w:rPr>
        <w:t>не попадает</w:t>
      </w:r>
      <w:r w:rsidRPr="006826E6">
        <w:rPr>
          <w:bCs/>
          <w:szCs w:val="20"/>
          <w:lang w:eastAsia="ru-RU"/>
        </w:rPr>
        <w:t xml:space="preserve"> ввиду удаления от г. Нижний Новгород и муниципальных образований, территории которых отнесены к группам по гражданской обороне более чем на 250 км.</w:t>
      </w:r>
    </w:p>
    <w:p w14:paraId="70851C0E" w14:textId="77777777" w:rsidR="005C1AD7" w:rsidRPr="00777E56" w:rsidRDefault="005C1AD7" w:rsidP="005C1AD7">
      <w:pPr>
        <w:ind w:firstLine="567"/>
        <w:jc w:val="both"/>
        <w:rPr>
          <w:b/>
          <w:szCs w:val="18"/>
        </w:rPr>
      </w:pPr>
      <w:r w:rsidRPr="00777E56">
        <w:rPr>
          <w:b/>
          <w:szCs w:val="18"/>
        </w:rPr>
        <w:t xml:space="preserve">Природных очагов инфекционных заболеваний людей и животных на территории округа нет. </w:t>
      </w:r>
    </w:p>
    <w:p w14:paraId="3D922B5D" w14:textId="77777777" w:rsidR="005C1AD7" w:rsidRPr="006826E6" w:rsidRDefault="005C1AD7" w:rsidP="005C1AD7">
      <w:pPr>
        <w:ind w:firstLine="567"/>
        <w:jc w:val="both"/>
      </w:pPr>
      <w:r w:rsidRPr="006826E6">
        <w:rPr>
          <w:bCs/>
          <w:szCs w:val="18"/>
        </w:rPr>
        <w:t xml:space="preserve">На территории округа </w:t>
      </w:r>
      <w:r w:rsidRPr="00777E56">
        <w:rPr>
          <w:b/>
          <w:szCs w:val="18"/>
        </w:rPr>
        <w:t>имеются 4 АЗС</w:t>
      </w:r>
      <w:r w:rsidRPr="006826E6">
        <w:rPr>
          <w:bCs/>
          <w:szCs w:val="18"/>
        </w:rPr>
        <w:t>.</w:t>
      </w:r>
      <w:r w:rsidRPr="006826E6">
        <w:t xml:space="preserve"> При авариях на АЗС может произойти взрыв и возгорание. По характеру хранения и количеству пожароопасных веществ пожары могут иметь локальный характер. Максимальная площадь поражения</w:t>
      </w:r>
      <w:r w:rsidR="00777E56">
        <w:t xml:space="preserve"> – </w:t>
      </w:r>
      <w:r w:rsidRPr="006826E6">
        <w:t>200</w:t>
      </w:r>
      <w:r w:rsidR="006826E6">
        <w:t xml:space="preserve"> </w:t>
      </w:r>
      <w:r w:rsidRPr="006826E6">
        <w:t xml:space="preserve">кв.м., что не выходит за территорию объекта. Жилые дома и население за пределами объекта </w:t>
      </w:r>
      <w:r w:rsidRPr="00DE03DF">
        <w:rPr>
          <w:b/>
          <w:bCs/>
        </w:rPr>
        <w:t>не пострадают.</w:t>
      </w:r>
    </w:p>
    <w:p w14:paraId="2B966661" w14:textId="77777777" w:rsidR="005C1AD7" w:rsidRDefault="005C1AD7" w:rsidP="005C1AD7">
      <w:pPr>
        <w:ind w:firstLine="567"/>
        <w:jc w:val="both"/>
        <w:rPr>
          <w:b/>
          <w:bCs/>
          <w:szCs w:val="16"/>
        </w:rPr>
      </w:pPr>
      <w:r w:rsidRPr="006826E6">
        <w:rPr>
          <w:szCs w:val="16"/>
        </w:rPr>
        <w:t xml:space="preserve">Крупных водоемов и рек на территории округа нет, поэтому катастрофических затоплений исходя из многолетних наблюдений не прогнозируется. Имеющиеся на территории округа гидротехнические сооружения чрезвычайных ситуаций </w:t>
      </w:r>
      <w:r w:rsidRPr="00DE03DF">
        <w:rPr>
          <w:b/>
          <w:bCs/>
          <w:szCs w:val="16"/>
        </w:rPr>
        <w:t>не создают.</w:t>
      </w:r>
      <w:bookmarkStart w:id="2" w:name="_Hlk56325154"/>
    </w:p>
    <w:p w14:paraId="43E257AD" w14:textId="77777777" w:rsidR="00B426C4" w:rsidRDefault="00B426C4" w:rsidP="005C1AD7">
      <w:pPr>
        <w:ind w:firstLine="567"/>
        <w:jc w:val="both"/>
        <w:rPr>
          <w:b/>
          <w:bCs/>
          <w:szCs w:val="16"/>
        </w:rPr>
      </w:pPr>
      <w:r w:rsidRPr="007B5A67">
        <w:rPr>
          <w:szCs w:val="16"/>
        </w:rPr>
        <w:t>Территория Шарангского муниципального округа</w:t>
      </w:r>
      <w:r>
        <w:rPr>
          <w:b/>
          <w:bCs/>
          <w:szCs w:val="16"/>
        </w:rPr>
        <w:t xml:space="preserve"> считается безопасным районом, </w:t>
      </w:r>
      <w:r w:rsidRPr="007B5A67">
        <w:rPr>
          <w:szCs w:val="16"/>
        </w:rPr>
        <w:t xml:space="preserve">в связи с этим эвакуация </w:t>
      </w:r>
      <w:r w:rsidR="007B5A67">
        <w:rPr>
          <w:szCs w:val="16"/>
        </w:rPr>
        <w:t xml:space="preserve">населения </w:t>
      </w:r>
      <w:r w:rsidRPr="007B5A67">
        <w:rPr>
          <w:szCs w:val="16"/>
        </w:rPr>
        <w:t>с территории округа</w:t>
      </w:r>
      <w:r>
        <w:rPr>
          <w:b/>
          <w:bCs/>
          <w:szCs w:val="16"/>
        </w:rPr>
        <w:t xml:space="preserve"> не планируется</w:t>
      </w:r>
      <w:r w:rsidR="007B5A67">
        <w:rPr>
          <w:b/>
          <w:bCs/>
          <w:szCs w:val="16"/>
        </w:rPr>
        <w:t xml:space="preserve">. </w:t>
      </w:r>
    </w:p>
    <w:p w14:paraId="5D4A69C7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0AC8E0A5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575EDC40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6D3479EF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1136BB3D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7BB9DEE9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24A982FD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1612DE95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6CF1B638" w14:textId="77777777" w:rsidR="000628B7" w:rsidRDefault="000628B7" w:rsidP="005C1AD7">
      <w:pPr>
        <w:ind w:firstLine="567"/>
        <w:jc w:val="both"/>
        <w:rPr>
          <w:b/>
          <w:bCs/>
          <w:szCs w:val="16"/>
        </w:rPr>
      </w:pPr>
    </w:p>
    <w:p w14:paraId="0FE8761C" w14:textId="77777777" w:rsidR="000628B7" w:rsidRDefault="00E346BD" w:rsidP="007B5A67">
      <w:pPr>
        <w:jc w:val="center"/>
        <w:rPr>
          <w:b/>
          <w:bCs/>
          <w:szCs w:val="16"/>
        </w:rPr>
      </w:pPr>
      <w:r>
        <w:rPr>
          <w:noProof/>
          <w:szCs w:val="16"/>
        </w:rPr>
        <w:drawing>
          <wp:anchor distT="0" distB="0" distL="114300" distR="114300" simplePos="0" relativeHeight="251662848" behindDoc="1" locked="0" layoutInCell="1" allowOverlap="1" wp14:anchorId="5521F17D" wp14:editId="123A3090">
            <wp:simplePos x="0" y="0"/>
            <wp:positionH relativeFrom="column">
              <wp:posOffset>3653790</wp:posOffset>
            </wp:positionH>
            <wp:positionV relativeFrom="paragraph">
              <wp:posOffset>9525</wp:posOffset>
            </wp:positionV>
            <wp:extent cx="1238250" cy="1238250"/>
            <wp:effectExtent l="0" t="0" r="0" b="0"/>
            <wp:wrapTight wrapText="bothSides">
              <wp:wrapPolygon edited="0">
                <wp:start x="0" y="0"/>
                <wp:lineTo x="0" y="14289"/>
                <wp:lineTo x="2658" y="15951"/>
                <wp:lineTo x="0" y="18942"/>
                <wp:lineTo x="0" y="20935"/>
                <wp:lineTo x="3988" y="21268"/>
                <wp:lineTo x="21268" y="21268"/>
                <wp:lineTo x="21268" y="18609"/>
                <wp:lineTo x="18609" y="15951"/>
                <wp:lineTo x="21268" y="13292"/>
                <wp:lineTo x="2126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28B7">
        <w:rPr>
          <w:b/>
          <w:bCs/>
          <w:szCs w:val="16"/>
        </w:rPr>
        <w:t>ПОРЯДОК ДЕЙСТВИЙ ПРИ ОБНАРУЖЕНИИ БЕСПИЛОТНИКА (</w:t>
      </w:r>
      <w:bookmarkEnd w:id="2"/>
      <w:r w:rsidR="00160C1F">
        <w:rPr>
          <w:b/>
          <w:bCs/>
          <w:szCs w:val="16"/>
        </w:rPr>
        <w:t>БПЛА)</w:t>
      </w:r>
    </w:p>
    <w:p w14:paraId="6407DC13" w14:textId="77777777" w:rsidR="00160C1F" w:rsidRDefault="005E10F2" w:rsidP="00160C1F">
      <w:pPr>
        <w:jc w:val="both"/>
        <w:rPr>
          <w:b/>
          <w:bCs/>
          <w:szCs w:val="16"/>
        </w:rPr>
      </w:pPr>
      <w:r>
        <w:rPr>
          <w:b/>
          <w:bCs/>
          <w:szCs w:val="16"/>
        </w:rPr>
        <w:t>1. ЕСЛИ БЕСПИЛОТНИК УПАЛ РЯДОМ</w:t>
      </w:r>
      <w:r w:rsidR="00C1016E">
        <w:rPr>
          <w:b/>
          <w:bCs/>
          <w:szCs w:val="16"/>
        </w:rPr>
        <w:t>:</w:t>
      </w:r>
      <w:r w:rsidR="00E346BD" w:rsidRPr="00E346BD">
        <w:rPr>
          <w:noProof/>
          <w:szCs w:val="16"/>
        </w:rPr>
        <w:t xml:space="preserve"> </w:t>
      </w:r>
    </w:p>
    <w:p w14:paraId="1C929ED2" w14:textId="77777777" w:rsidR="00C1016E" w:rsidRPr="00C90FE5" w:rsidRDefault="00C1016E" w:rsidP="00160C1F">
      <w:pPr>
        <w:jc w:val="both"/>
        <w:rPr>
          <w:szCs w:val="16"/>
        </w:rPr>
      </w:pPr>
      <w:r w:rsidRPr="00C90FE5">
        <w:rPr>
          <w:szCs w:val="16"/>
        </w:rPr>
        <w:t>- не подходи к обломкам</w:t>
      </w:r>
      <w:r w:rsidR="00C90FE5">
        <w:rPr>
          <w:szCs w:val="16"/>
        </w:rPr>
        <w:t>;</w:t>
      </w:r>
    </w:p>
    <w:p w14:paraId="3FE39091" w14:textId="77777777" w:rsidR="00C1016E" w:rsidRPr="00C90FE5" w:rsidRDefault="00C1016E" w:rsidP="00160C1F">
      <w:pPr>
        <w:jc w:val="both"/>
        <w:rPr>
          <w:szCs w:val="16"/>
        </w:rPr>
      </w:pPr>
      <w:r w:rsidRPr="00C90FE5">
        <w:rPr>
          <w:szCs w:val="16"/>
        </w:rPr>
        <w:t>- обозначь место падения</w:t>
      </w:r>
      <w:r w:rsidR="00C90FE5">
        <w:rPr>
          <w:szCs w:val="16"/>
        </w:rPr>
        <w:t>;</w:t>
      </w:r>
    </w:p>
    <w:p w14:paraId="182DDFF2" w14:textId="77777777" w:rsidR="00C1016E" w:rsidRPr="00C90FE5" w:rsidRDefault="00C1016E" w:rsidP="00160C1F">
      <w:pPr>
        <w:jc w:val="both"/>
        <w:rPr>
          <w:szCs w:val="16"/>
        </w:rPr>
      </w:pPr>
      <w:r w:rsidRPr="00C90FE5">
        <w:rPr>
          <w:szCs w:val="16"/>
        </w:rPr>
        <w:t>- не пользуйся мобильным телефоном рядом с местом падения</w:t>
      </w:r>
      <w:r w:rsidR="00C90FE5">
        <w:rPr>
          <w:szCs w:val="16"/>
        </w:rPr>
        <w:t>;</w:t>
      </w:r>
    </w:p>
    <w:p w14:paraId="32F51584" w14:textId="77777777" w:rsidR="00C1016E" w:rsidRPr="00C90FE5" w:rsidRDefault="00C1016E" w:rsidP="00160C1F">
      <w:pPr>
        <w:jc w:val="both"/>
        <w:rPr>
          <w:szCs w:val="16"/>
        </w:rPr>
      </w:pPr>
      <w:r w:rsidRPr="00C90FE5">
        <w:rPr>
          <w:szCs w:val="16"/>
        </w:rPr>
        <w:t>- отойди на значительное расстояние</w:t>
      </w:r>
      <w:r w:rsidR="00C90FE5">
        <w:rPr>
          <w:szCs w:val="16"/>
        </w:rPr>
        <w:t>;</w:t>
      </w:r>
    </w:p>
    <w:p w14:paraId="7F47312E" w14:textId="77777777" w:rsidR="00850992" w:rsidRPr="00C90FE5" w:rsidRDefault="00C1016E" w:rsidP="00160C1F">
      <w:pPr>
        <w:jc w:val="both"/>
        <w:rPr>
          <w:b/>
          <w:bCs/>
          <w:szCs w:val="16"/>
        </w:rPr>
      </w:pPr>
      <w:r w:rsidRPr="00C90FE5">
        <w:rPr>
          <w:b/>
          <w:bCs/>
          <w:szCs w:val="16"/>
        </w:rPr>
        <w:t xml:space="preserve">- сообщи о происшествии по номеру </w:t>
      </w:r>
      <w:r w:rsidR="00EB2D31" w:rsidRPr="00C90FE5">
        <w:rPr>
          <w:b/>
          <w:bCs/>
          <w:szCs w:val="16"/>
        </w:rPr>
        <w:t>112 или в ЕДДС Шарангского муниципального округа по номеру 8(83155) 2-09-01</w:t>
      </w:r>
      <w:r w:rsidR="00850992" w:rsidRPr="00C90FE5">
        <w:rPr>
          <w:b/>
          <w:bCs/>
          <w:szCs w:val="16"/>
        </w:rPr>
        <w:t>.</w:t>
      </w:r>
    </w:p>
    <w:p w14:paraId="6936B5CF" w14:textId="77777777" w:rsidR="004726A5" w:rsidRDefault="00850992" w:rsidP="00160C1F">
      <w:pPr>
        <w:jc w:val="both"/>
        <w:rPr>
          <w:b/>
          <w:bCs/>
          <w:szCs w:val="16"/>
        </w:rPr>
      </w:pPr>
      <w:r>
        <w:rPr>
          <w:b/>
          <w:bCs/>
          <w:szCs w:val="16"/>
        </w:rPr>
        <w:t>2. ЕСЛИ УВИДЕЛ БЕСПИЛОТНИК</w:t>
      </w:r>
      <w:r w:rsidR="004726A5">
        <w:rPr>
          <w:b/>
          <w:bCs/>
          <w:szCs w:val="16"/>
        </w:rPr>
        <w:t xml:space="preserve"> В НЕБЕ:</w:t>
      </w:r>
    </w:p>
    <w:p w14:paraId="72E9A907" w14:textId="77777777" w:rsidR="00C1016E" w:rsidRPr="00C90FE5" w:rsidRDefault="004726A5" w:rsidP="00160C1F">
      <w:pPr>
        <w:jc w:val="both"/>
        <w:rPr>
          <w:b/>
          <w:bCs/>
          <w:szCs w:val="16"/>
        </w:rPr>
      </w:pPr>
      <w:r w:rsidRPr="00C90FE5">
        <w:rPr>
          <w:b/>
          <w:bCs/>
          <w:szCs w:val="16"/>
        </w:rPr>
        <w:t>- сообщи по</w:t>
      </w:r>
      <w:r w:rsidR="00C1016E" w:rsidRPr="00C90FE5">
        <w:rPr>
          <w:b/>
          <w:bCs/>
          <w:szCs w:val="16"/>
        </w:rPr>
        <w:t xml:space="preserve"> </w:t>
      </w:r>
      <w:r w:rsidRPr="00C90FE5">
        <w:rPr>
          <w:b/>
          <w:bCs/>
          <w:szCs w:val="16"/>
        </w:rPr>
        <w:t>номеру 112 или в ЕДДС Шарангского муниципального округа по номеру 8(83155) 2-09-01 о месте, времени и направлении движения аппарата</w:t>
      </w:r>
      <w:r w:rsidR="00C90FE5">
        <w:rPr>
          <w:b/>
          <w:bCs/>
          <w:szCs w:val="16"/>
        </w:rPr>
        <w:t>;</w:t>
      </w:r>
    </w:p>
    <w:p w14:paraId="090661CA" w14:textId="77777777" w:rsidR="004726A5" w:rsidRPr="00C90FE5" w:rsidRDefault="004726A5" w:rsidP="00160C1F">
      <w:pPr>
        <w:jc w:val="both"/>
        <w:rPr>
          <w:szCs w:val="16"/>
        </w:rPr>
      </w:pPr>
      <w:r w:rsidRPr="00C90FE5">
        <w:rPr>
          <w:szCs w:val="16"/>
        </w:rPr>
        <w:t>- попроси окружающих проявить бдительность</w:t>
      </w:r>
      <w:r w:rsidR="00C90FE5">
        <w:rPr>
          <w:szCs w:val="16"/>
        </w:rPr>
        <w:t>;</w:t>
      </w:r>
    </w:p>
    <w:p w14:paraId="54E239C1" w14:textId="77777777" w:rsidR="004726A5" w:rsidRDefault="004726A5" w:rsidP="00160C1F">
      <w:pPr>
        <w:jc w:val="both"/>
        <w:rPr>
          <w:szCs w:val="16"/>
        </w:rPr>
      </w:pPr>
      <w:r w:rsidRPr="00C90FE5">
        <w:rPr>
          <w:szCs w:val="16"/>
        </w:rPr>
        <w:t>- укройся в безопасном месте</w:t>
      </w:r>
      <w:r w:rsidR="00C90FE5">
        <w:rPr>
          <w:szCs w:val="16"/>
        </w:rPr>
        <w:t>.</w:t>
      </w:r>
    </w:p>
    <w:p w14:paraId="05CE83DF" w14:textId="77777777" w:rsidR="00534306" w:rsidRDefault="00534306" w:rsidP="00160C1F">
      <w:pPr>
        <w:jc w:val="both"/>
        <w:rPr>
          <w:szCs w:val="16"/>
        </w:rPr>
      </w:pPr>
    </w:p>
    <w:p w14:paraId="5EA5C4EC" w14:textId="77777777" w:rsidR="00534306" w:rsidRDefault="00534306" w:rsidP="00160C1F">
      <w:pPr>
        <w:jc w:val="both"/>
        <w:rPr>
          <w:szCs w:val="16"/>
        </w:rPr>
      </w:pPr>
    </w:p>
    <w:p w14:paraId="18807372" w14:textId="77777777" w:rsidR="00534306" w:rsidRDefault="00534306" w:rsidP="00160C1F">
      <w:pPr>
        <w:jc w:val="both"/>
        <w:rPr>
          <w:szCs w:val="16"/>
        </w:rPr>
      </w:pPr>
    </w:p>
    <w:p w14:paraId="12D98A80" w14:textId="77777777" w:rsidR="00534306" w:rsidRDefault="00534306" w:rsidP="00160C1F">
      <w:pPr>
        <w:jc w:val="both"/>
        <w:rPr>
          <w:szCs w:val="16"/>
        </w:rPr>
      </w:pPr>
    </w:p>
    <w:p w14:paraId="3EA2F8D0" w14:textId="77777777" w:rsidR="00534306" w:rsidRDefault="00534306" w:rsidP="00160C1F">
      <w:pPr>
        <w:jc w:val="both"/>
        <w:rPr>
          <w:szCs w:val="16"/>
        </w:rPr>
      </w:pPr>
    </w:p>
    <w:p w14:paraId="0D3012C4" w14:textId="77777777" w:rsidR="00534306" w:rsidRDefault="00534306" w:rsidP="00160C1F">
      <w:pPr>
        <w:jc w:val="both"/>
        <w:rPr>
          <w:szCs w:val="16"/>
        </w:rPr>
      </w:pPr>
    </w:p>
    <w:p w14:paraId="084C9C75" w14:textId="77777777" w:rsidR="00534306" w:rsidRDefault="00534306" w:rsidP="00160C1F">
      <w:pPr>
        <w:jc w:val="both"/>
        <w:rPr>
          <w:szCs w:val="16"/>
        </w:rPr>
      </w:pPr>
    </w:p>
    <w:p w14:paraId="7E1AF144" w14:textId="77777777" w:rsidR="00534306" w:rsidRDefault="00534306" w:rsidP="00160C1F">
      <w:pPr>
        <w:jc w:val="both"/>
        <w:rPr>
          <w:szCs w:val="16"/>
        </w:rPr>
      </w:pPr>
    </w:p>
    <w:p w14:paraId="6AA6C9D1" w14:textId="77777777" w:rsidR="00534306" w:rsidRDefault="00534306" w:rsidP="00160C1F">
      <w:pPr>
        <w:jc w:val="both"/>
        <w:rPr>
          <w:szCs w:val="16"/>
        </w:rPr>
      </w:pPr>
    </w:p>
    <w:p w14:paraId="1B994A8B" w14:textId="77777777" w:rsidR="00534306" w:rsidRDefault="00534306" w:rsidP="00160C1F">
      <w:pPr>
        <w:jc w:val="both"/>
        <w:rPr>
          <w:szCs w:val="16"/>
        </w:rPr>
      </w:pPr>
    </w:p>
    <w:p w14:paraId="62CD7463" w14:textId="77777777" w:rsidR="00534306" w:rsidRDefault="00534306" w:rsidP="00160C1F">
      <w:pPr>
        <w:jc w:val="both"/>
        <w:rPr>
          <w:szCs w:val="16"/>
        </w:rPr>
      </w:pPr>
    </w:p>
    <w:p w14:paraId="7EF6D526" w14:textId="77777777" w:rsidR="00534306" w:rsidRDefault="00534306" w:rsidP="00160C1F">
      <w:pPr>
        <w:jc w:val="both"/>
        <w:rPr>
          <w:szCs w:val="16"/>
        </w:rPr>
      </w:pPr>
    </w:p>
    <w:p w14:paraId="5E5C152E" w14:textId="77777777" w:rsidR="00534306" w:rsidRDefault="00534306" w:rsidP="00160C1F">
      <w:pPr>
        <w:jc w:val="both"/>
        <w:rPr>
          <w:szCs w:val="16"/>
        </w:rPr>
      </w:pPr>
    </w:p>
    <w:p w14:paraId="0DA561A7" w14:textId="77777777" w:rsidR="00534306" w:rsidRDefault="00534306" w:rsidP="00160C1F">
      <w:pPr>
        <w:jc w:val="both"/>
        <w:rPr>
          <w:szCs w:val="16"/>
        </w:rPr>
      </w:pPr>
    </w:p>
    <w:p w14:paraId="1C9FF247" w14:textId="77777777" w:rsidR="004F0061" w:rsidRDefault="007E6A7D" w:rsidP="004F0061">
      <w:pPr>
        <w:jc w:val="center"/>
        <w:rPr>
          <w:b/>
          <w:bCs/>
          <w:szCs w:val="16"/>
          <w:u w:val="single"/>
        </w:rPr>
      </w:pPr>
      <w:r>
        <w:rPr>
          <w:b/>
          <w:bCs/>
          <w:noProof/>
          <w:szCs w:val="16"/>
        </w:rPr>
        <w:drawing>
          <wp:anchor distT="0" distB="0" distL="114300" distR="114300" simplePos="0" relativeHeight="251663360" behindDoc="0" locked="0" layoutInCell="1" allowOverlap="1" wp14:anchorId="5D65CA38" wp14:editId="250BB23E">
            <wp:simplePos x="0" y="0"/>
            <wp:positionH relativeFrom="column">
              <wp:posOffset>3499287</wp:posOffset>
            </wp:positionH>
            <wp:positionV relativeFrom="paragraph">
              <wp:posOffset>63963</wp:posOffset>
            </wp:positionV>
            <wp:extent cx="1359535" cy="125878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2" cy="125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FE3">
        <w:rPr>
          <w:b/>
          <w:bCs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CC1BD94" wp14:editId="3F92B46D">
                <wp:simplePos x="0" y="0"/>
                <wp:positionH relativeFrom="column">
                  <wp:posOffset>3482340</wp:posOffset>
                </wp:positionH>
                <wp:positionV relativeFrom="paragraph">
                  <wp:posOffset>14605</wp:posOffset>
                </wp:positionV>
                <wp:extent cx="1390650" cy="16954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B34CA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234F0A4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54009373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52594BF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DC8216D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1B73BBA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D7AFC0D" w14:textId="77777777" w:rsidR="006A0139" w:rsidRDefault="006A0139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22246262" w14:textId="77777777" w:rsidR="007E6A7D" w:rsidRDefault="007E6A7D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8DF041E" w14:textId="77777777" w:rsidR="00740FE3" w:rsidRPr="006A0139" w:rsidRDefault="00740FE3" w:rsidP="00740FE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A0139">
                              <w:rPr>
                                <w:b/>
                                <w:bCs/>
                              </w:rPr>
                              <w:t>ГОЧС ШАРАНГА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C1BD9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74.2pt;margin-top:1.15pt;width:109.5pt;height:13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">
                <v:textbox>
                  <w:txbxContent>
                    <w:p w14:paraId="1A4B34CA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234F0A4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54009373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52594BF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DC8216D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1B73BBA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D7AFC0D" w14:textId="77777777" w:rsidR="006A0139" w:rsidRDefault="006A0139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22246262" w14:textId="77777777" w:rsidR="007E6A7D" w:rsidRDefault="007E6A7D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68DF041E" w14:textId="77777777" w:rsidR="00740FE3" w:rsidRPr="006A0139" w:rsidRDefault="00740FE3" w:rsidP="00740FE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A0139">
                        <w:rPr>
                          <w:b/>
                          <w:bCs/>
                        </w:rPr>
                        <w:t>ГОЧС ШАРАНГА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4306" w:rsidRPr="004F0061">
        <w:rPr>
          <w:b/>
          <w:bCs/>
          <w:szCs w:val="16"/>
          <w:u w:val="single"/>
        </w:rPr>
        <w:t>Всю дополнительную информацию</w:t>
      </w:r>
    </w:p>
    <w:p w14:paraId="3F1E4085" w14:textId="77777777" w:rsidR="00534306" w:rsidRDefault="00534306" w:rsidP="004F0061">
      <w:pPr>
        <w:jc w:val="center"/>
        <w:rPr>
          <w:b/>
          <w:bCs/>
          <w:szCs w:val="16"/>
          <w:u w:val="single"/>
        </w:rPr>
      </w:pPr>
      <w:r w:rsidRPr="004F0061">
        <w:rPr>
          <w:b/>
          <w:bCs/>
          <w:szCs w:val="16"/>
          <w:u w:val="single"/>
        </w:rPr>
        <w:t>можно получить:</w:t>
      </w:r>
    </w:p>
    <w:p w14:paraId="069E0709" w14:textId="77777777" w:rsidR="005D04DF" w:rsidRPr="004F0061" w:rsidRDefault="005D04DF" w:rsidP="004F0061">
      <w:pPr>
        <w:jc w:val="center"/>
        <w:rPr>
          <w:b/>
          <w:bCs/>
          <w:szCs w:val="16"/>
          <w:u w:val="single"/>
        </w:rPr>
      </w:pPr>
    </w:p>
    <w:p w14:paraId="77809A24" w14:textId="77777777" w:rsidR="00534306" w:rsidRDefault="00534306" w:rsidP="00160C1F">
      <w:pPr>
        <w:jc w:val="both"/>
        <w:rPr>
          <w:szCs w:val="16"/>
        </w:rPr>
      </w:pPr>
      <w:r>
        <w:rPr>
          <w:szCs w:val="16"/>
        </w:rPr>
        <w:t>В адми</w:t>
      </w:r>
      <w:r w:rsidR="004F0061">
        <w:rPr>
          <w:szCs w:val="16"/>
        </w:rPr>
        <w:t>н</w:t>
      </w:r>
      <w:r>
        <w:rPr>
          <w:szCs w:val="16"/>
        </w:rPr>
        <w:t>истрации Шарангского муниципального округа</w:t>
      </w:r>
    </w:p>
    <w:p w14:paraId="1BA647EC" w14:textId="77777777" w:rsidR="004F0061" w:rsidRPr="00C90FE5" w:rsidRDefault="004F0061" w:rsidP="00160C1F">
      <w:pPr>
        <w:jc w:val="both"/>
        <w:rPr>
          <w:szCs w:val="16"/>
        </w:rPr>
      </w:pPr>
      <w:r>
        <w:rPr>
          <w:szCs w:val="16"/>
        </w:rPr>
        <w:t xml:space="preserve">(кабинет 44) </w:t>
      </w:r>
      <w:r w:rsidR="00F84719">
        <w:rPr>
          <w:szCs w:val="16"/>
        </w:rPr>
        <w:t xml:space="preserve">у </w:t>
      </w:r>
      <w:r w:rsidR="009D59F7">
        <w:rPr>
          <w:szCs w:val="16"/>
        </w:rPr>
        <w:t>консультанта</w:t>
      </w:r>
      <w:r w:rsidR="00F84719">
        <w:rPr>
          <w:szCs w:val="16"/>
        </w:rPr>
        <w:t xml:space="preserve"> </w:t>
      </w:r>
      <w:r w:rsidR="005D04DF">
        <w:rPr>
          <w:szCs w:val="16"/>
        </w:rPr>
        <w:t xml:space="preserve">администрации по вопросам ГОЧС </w:t>
      </w:r>
      <w:r>
        <w:rPr>
          <w:szCs w:val="16"/>
        </w:rPr>
        <w:t xml:space="preserve">по телефону </w:t>
      </w:r>
      <w:r w:rsidRPr="005D04DF">
        <w:rPr>
          <w:b/>
          <w:bCs/>
          <w:szCs w:val="16"/>
        </w:rPr>
        <w:t>8</w:t>
      </w:r>
      <w:r w:rsidR="005D04DF">
        <w:rPr>
          <w:b/>
          <w:bCs/>
          <w:szCs w:val="16"/>
        </w:rPr>
        <w:t xml:space="preserve"> </w:t>
      </w:r>
      <w:r w:rsidRPr="005D04DF">
        <w:rPr>
          <w:b/>
          <w:bCs/>
          <w:szCs w:val="16"/>
        </w:rPr>
        <w:t>(83155) 2-11-20</w:t>
      </w:r>
      <w:r w:rsidR="005D04DF" w:rsidRPr="005D04DF">
        <w:rPr>
          <w:b/>
          <w:bCs/>
          <w:szCs w:val="16"/>
        </w:rPr>
        <w:t>.</w:t>
      </w:r>
    </w:p>
    <w:sectPr w:rsidR="004F0061" w:rsidRPr="00C90FE5" w:rsidSect="003B1039">
      <w:type w:val="continuous"/>
      <w:pgSz w:w="16840" w:h="11910" w:orient="landscape"/>
      <w:pgMar w:top="568" w:right="397" w:bottom="280" w:left="280" w:header="284" w:footer="720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A6B4A5" w14:textId="77777777" w:rsidR="007822C5" w:rsidRDefault="007822C5" w:rsidP="007F3C1B">
      <w:r>
        <w:separator/>
      </w:r>
    </w:p>
  </w:endnote>
  <w:endnote w:type="continuationSeparator" w:id="0">
    <w:p w14:paraId="40ECB90F" w14:textId="77777777" w:rsidR="007822C5" w:rsidRDefault="007822C5" w:rsidP="007F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CA344" w14:textId="77777777" w:rsidR="007822C5" w:rsidRDefault="007822C5" w:rsidP="007F3C1B">
      <w:r>
        <w:separator/>
      </w:r>
    </w:p>
  </w:footnote>
  <w:footnote w:type="continuationSeparator" w:id="0">
    <w:p w14:paraId="27BA05F5" w14:textId="77777777" w:rsidR="007822C5" w:rsidRDefault="007822C5" w:rsidP="007F3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D549C" w14:textId="77777777" w:rsidR="007F3C1B" w:rsidRPr="00380B8B" w:rsidRDefault="007F3C1B" w:rsidP="007F3C1B">
    <w:pPr>
      <w:pStyle w:val="a6"/>
      <w:jc w:val="center"/>
      <w:rPr>
        <w:b/>
        <w:bCs/>
        <w:sz w:val="24"/>
        <w:szCs w:val="24"/>
      </w:rPr>
    </w:pPr>
    <w:r w:rsidRPr="00380B8B">
      <w:rPr>
        <w:b/>
        <w:bCs/>
        <w:sz w:val="24"/>
        <w:szCs w:val="24"/>
      </w:rPr>
      <w:t>ПАМЯТКА НАСЕЛЕНИЮ ПО ВОПРОСАМ ГРАЖДАНСКОЙ ОБОРОНЫ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806B8D"/>
    <w:multiLevelType w:val="hybridMultilevel"/>
    <w:tmpl w:val="B18614E0"/>
    <w:lvl w:ilvl="0" w:tplc="3DDCAAD2">
      <w:numFmt w:val="bullet"/>
      <w:lvlText w:val=""/>
      <w:lvlJc w:val="left"/>
      <w:pPr>
        <w:ind w:left="86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FA66DB0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2" w:tplc="57444744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8A0EA536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B96AA012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5" w:tplc="42483872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BC187BA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 w:tplc="FB5C915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  <w:lvl w:ilvl="8" w:tplc="462C86D0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7EE5"/>
    <w:rsid w:val="000628B7"/>
    <w:rsid w:val="000861DD"/>
    <w:rsid w:val="00087AAD"/>
    <w:rsid w:val="0014680F"/>
    <w:rsid w:val="00156F31"/>
    <w:rsid w:val="00160C1F"/>
    <w:rsid w:val="001F2141"/>
    <w:rsid w:val="0021426B"/>
    <w:rsid w:val="00262C22"/>
    <w:rsid w:val="002C48E1"/>
    <w:rsid w:val="002D26DA"/>
    <w:rsid w:val="00302332"/>
    <w:rsid w:val="00380B8B"/>
    <w:rsid w:val="003B1039"/>
    <w:rsid w:val="0040389D"/>
    <w:rsid w:val="004726A5"/>
    <w:rsid w:val="004D76F5"/>
    <w:rsid w:val="004F0061"/>
    <w:rsid w:val="004F46FB"/>
    <w:rsid w:val="00523B83"/>
    <w:rsid w:val="005258B0"/>
    <w:rsid w:val="00534306"/>
    <w:rsid w:val="00554A4A"/>
    <w:rsid w:val="00563CA3"/>
    <w:rsid w:val="005C1AD7"/>
    <w:rsid w:val="005D04DF"/>
    <w:rsid w:val="005E10F2"/>
    <w:rsid w:val="005F2223"/>
    <w:rsid w:val="006826E6"/>
    <w:rsid w:val="006A0139"/>
    <w:rsid w:val="006C1ED8"/>
    <w:rsid w:val="006E2979"/>
    <w:rsid w:val="007138BE"/>
    <w:rsid w:val="007301D6"/>
    <w:rsid w:val="00740FE3"/>
    <w:rsid w:val="00777E56"/>
    <w:rsid w:val="007822C5"/>
    <w:rsid w:val="007A103F"/>
    <w:rsid w:val="007A2984"/>
    <w:rsid w:val="007B5A67"/>
    <w:rsid w:val="007E6A7D"/>
    <w:rsid w:val="007F3C1B"/>
    <w:rsid w:val="007F7AAA"/>
    <w:rsid w:val="00850992"/>
    <w:rsid w:val="00857473"/>
    <w:rsid w:val="008830E3"/>
    <w:rsid w:val="00885868"/>
    <w:rsid w:val="008C7EE5"/>
    <w:rsid w:val="008E41D8"/>
    <w:rsid w:val="00992963"/>
    <w:rsid w:val="009D59F7"/>
    <w:rsid w:val="00A004AC"/>
    <w:rsid w:val="00A41B2F"/>
    <w:rsid w:val="00A8177B"/>
    <w:rsid w:val="00B026AA"/>
    <w:rsid w:val="00B21D2F"/>
    <w:rsid w:val="00B254CF"/>
    <w:rsid w:val="00B33008"/>
    <w:rsid w:val="00B426C4"/>
    <w:rsid w:val="00B45BCE"/>
    <w:rsid w:val="00C0626D"/>
    <w:rsid w:val="00C1016E"/>
    <w:rsid w:val="00C90FE5"/>
    <w:rsid w:val="00C92C5D"/>
    <w:rsid w:val="00CC174E"/>
    <w:rsid w:val="00D12547"/>
    <w:rsid w:val="00D26AA6"/>
    <w:rsid w:val="00DE03DF"/>
    <w:rsid w:val="00E058F4"/>
    <w:rsid w:val="00E346BD"/>
    <w:rsid w:val="00E4778B"/>
    <w:rsid w:val="00E72430"/>
    <w:rsid w:val="00E80AE5"/>
    <w:rsid w:val="00E81623"/>
    <w:rsid w:val="00E840C1"/>
    <w:rsid w:val="00EA1BC0"/>
    <w:rsid w:val="00EB2D31"/>
    <w:rsid w:val="00F07EAA"/>
    <w:rsid w:val="00F179C3"/>
    <w:rsid w:val="00F440B4"/>
    <w:rsid w:val="00F84719"/>
    <w:rsid w:val="00FB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30CB6"/>
  <w15:docId w15:val="{DC40E679-C198-4AE2-94DF-34422315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2105" w:right="2099"/>
      <w:jc w:val="center"/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67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72430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F3C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F3C1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F3C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F3C1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Товарищ</dc:creator>
  <cp:lastModifiedBy>ГОиЧС</cp:lastModifiedBy>
  <cp:revision>6</cp:revision>
  <cp:lastPrinted>2025-10-13T13:14:00Z</cp:lastPrinted>
  <dcterms:created xsi:type="dcterms:W3CDTF">2024-08-27T06:42:00Z</dcterms:created>
  <dcterms:modified xsi:type="dcterms:W3CDTF">2026-07-24T08:22:00Z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2024-08-27T00:00:00Z</vt:filetime>
  </property>
</Properties>
</file>